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C7E" w:rsidRPr="00880598" w:rsidRDefault="00354C7E" w:rsidP="00354C7E">
      <w:pPr>
        <w:jc w:val="center"/>
        <w:rPr>
          <w:rFonts w:ascii="Times New Roman" w:hAnsi="Times New Roman" w:cs="Times New Roman"/>
          <w:sz w:val="28"/>
          <w:szCs w:val="28"/>
        </w:rPr>
      </w:pPr>
      <w:r w:rsidRPr="00880598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354C7E" w:rsidRPr="00880598" w:rsidRDefault="00354C7E" w:rsidP="00354C7E">
      <w:pPr>
        <w:jc w:val="center"/>
        <w:rPr>
          <w:rFonts w:ascii="Times New Roman" w:hAnsi="Times New Roman" w:cs="Times New Roman"/>
          <w:sz w:val="28"/>
          <w:szCs w:val="28"/>
        </w:rPr>
      </w:pPr>
      <w:r w:rsidRPr="00880598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Pr="00880598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880598">
        <w:rPr>
          <w:rFonts w:ascii="Times New Roman" w:hAnsi="Times New Roman" w:cs="Times New Roman"/>
          <w:sz w:val="28"/>
          <w:szCs w:val="28"/>
        </w:rPr>
        <w:t>»</w:t>
      </w:r>
    </w:p>
    <w:p w:rsidR="00354C7E" w:rsidRPr="00880598" w:rsidRDefault="00354C7E" w:rsidP="00354C7E">
      <w:pPr>
        <w:tabs>
          <w:tab w:val="left" w:pos="1870"/>
        </w:tabs>
        <w:ind w:right="175"/>
        <w:jc w:val="center"/>
        <w:rPr>
          <w:rFonts w:ascii="Times New Roman" w:hAnsi="Times New Roman" w:cs="Times New Roman"/>
          <w:sz w:val="28"/>
          <w:szCs w:val="28"/>
        </w:rPr>
      </w:pPr>
      <w:r w:rsidRPr="0088059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54C7E" w:rsidRPr="00880598" w:rsidRDefault="00354C7E" w:rsidP="00354C7E">
      <w:pPr>
        <w:tabs>
          <w:tab w:val="left" w:pos="1870"/>
        </w:tabs>
        <w:ind w:right="1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880598">
        <w:rPr>
          <w:rFonts w:ascii="Times New Roman" w:hAnsi="Times New Roman" w:cs="Times New Roman"/>
          <w:sz w:val="28"/>
          <w:szCs w:val="28"/>
        </w:rPr>
        <w:t xml:space="preserve"> мая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80598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8059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12</w:t>
      </w:r>
    </w:p>
    <w:p w:rsidR="00354C7E" w:rsidRPr="00880598" w:rsidRDefault="00354C7E" w:rsidP="00354C7E">
      <w:pPr>
        <w:tabs>
          <w:tab w:val="left" w:pos="-1683"/>
        </w:tabs>
        <w:ind w:right="175"/>
        <w:jc w:val="center"/>
        <w:rPr>
          <w:rFonts w:ascii="Times New Roman" w:hAnsi="Times New Roman" w:cs="Times New Roman"/>
          <w:sz w:val="28"/>
          <w:szCs w:val="28"/>
        </w:rPr>
      </w:pPr>
      <w:r w:rsidRPr="00880598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880598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</w:p>
    <w:p w:rsidR="00354C7E" w:rsidRPr="00880598" w:rsidRDefault="00354C7E" w:rsidP="00354C7E">
      <w:pPr>
        <w:tabs>
          <w:tab w:val="left" w:pos="-1683"/>
        </w:tabs>
        <w:ind w:right="1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принятии </w:t>
      </w:r>
      <w:r w:rsidRPr="00880598">
        <w:rPr>
          <w:rFonts w:ascii="Times New Roman" w:hAnsi="Times New Roman" w:cs="Times New Roman"/>
          <w:sz w:val="28"/>
          <w:szCs w:val="28"/>
        </w:rPr>
        <w:t xml:space="preserve">Правила благоустройства </w:t>
      </w:r>
    </w:p>
    <w:p w:rsidR="00354C7E" w:rsidRPr="00880598" w:rsidRDefault="00354C7E" w:rsidP="00354C7E">
      <w:pPr>
        <w:tabs>
          <w:tab w:val="left" w:pos="-1683"/>
        </w:tabs>
        <w:ind w:right="175"/>
        <w:rPr>
          <w:rFonts w:ascii="Times New Roman" w:hAnsi="Times New Roman" w:cs="Times New Roman"/>
          <w:sz w:val="28"/>
          <w:szCs w:val="28"/>
        </w:rPr>
      </w:pPr>
      <w:r w:rsidRPr="00880598">
        <w:rPr>
          <w:rFonts w:ascii="Times New Roman" w:hAnsi="Times New Roman" w:cs="Times New Roman"/>
          <w:sz w:val="28"/>
          <w:szCs w:val="28"/>
        </w:rPr>
        <w:t xml:space="preserve">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354C7E" w:rsidRPr="00880598" w:rsidRDefault="00354C7E" w:rsidP="00354C7E">
      <w:pPr>
        <w:tabs>
          <w:tab w:val="left" w:pos="-1683"/>
        </w:tabs>
        <w:spacing w:line="360" w:lineRule="auto"/>
        <w:ind w:right="17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0598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80598">
        <w:rPr>
          <w:rFonts w:ascii="Times New Roman" w:hAnsi="Times New Roman" w:cs="Times New Roman"/>
          <w:sz w:val="28"/>
          <w:szCs w:val="28"/>
        </w:rPr>
        <w:t>риказа</w:t>
      </w:r>
      <w:proofErr w:type="gramEnd"/>
      <w:r w:rsidRPr="00880598">
        <w:rPr>
          <w:rFonts w:ascii="Times New Roman" w:hAnsi="Times New Roman" w:cs="Times New Roman"/>
          <w:sz w:val="28"/>
          <w:szCs w:val="28"/>
        </w:rPr>
        <w:t xml:space="preserve"> Министерства регионального развития Российской Федерации № 613 от 27 </w:t>
      </w:r>
      <w:r w:rsidRPr="00C613C1">
        <w:rPr>
          <w:rFonts w:ascii="Times New Roman" w:hAnsi="Times New Roman" w:cs="Times New Roman"/>
          <w:sz w:val="28"/>
          <w:szCs w:val="28"/>
        </w:rPr>
        <w:t>декабря 2011 года «</w:t>
      </w:r>
      <w:r w:rsidRPr="00C613C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Об утверждении Методических рекомендаций по разработке норм и правил по благоустройству территорий муниципальных образований»,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C613C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54C7E" w:rsidRPr="00880598" w:rsidRDefault="00354C7E" w:rsidP="00354C7E">
      <w:pPr>
        <w:tabs>
          <w:tab w:val="left" w:pos="-1683"/>
        </w:tabs>
        <w:spacing w:line="360" w:lineRule="auto"/>
        <w:ind w:right="1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59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Принять Правило благоустройства </w:t>
      </w:r>
      <w:r w:rsidRPr="00880598">
        <w:rPr>
          <w:rFonts w:ascii="Times New Roman" w:hAnsi="Times New Roman" w:cs="Times New Roman"/>
          <w:sz w:val="28"/>
          <w:szCs w:val="28"/>
        </w:rPr>
        <w:t>территории сельского поселения «</w:t>
      </w:r>
      <w:proofErr w:type="spellStart"/>
      <w:r w:rsidRPr="00880598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88059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354C7E" w:rsidRPr="00880598" w:rsidRDefault="00354C7E" w:rsidP="00354C7E">
      <w:pPr>
        <w:tabs>
          <w:tab w:val="left" w:pos="-1683"/>
        </w:tabs>
        <w:spacing w:line="360" w:lineRule="auto"/>
        <w:ind w:right="175" w:firstLine="709"/>
        <w:rPr>
          <w:rFonts w:ascii="Times New Roman" w:hAnsi="Times New Roman" w:cs="Times New Roman"/>
          <w:sz w:val="28"/>
          <w:szCs w:val="28"/>
        </w:rPr>
      </w:pPr>
      <w:r w:rsidRPr="00880598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официального обнародования.</w:t>
      </w:r>
    </w:p>
    <w:p w:rsidR="00354C7E" w:rsidRPr="00880598" w:rsidRDefault="00354C7E" w:rsidP="00354C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4C7E" w:rsidRPr="00880598" w:rsidRDefault="00354C7E" w:rsidP="00354C7E">
      <w:pPr>
        <w:rPr>
          <w:rFonts w:ascii="Times New Roman" w:hAnsi="Times New Roman" w:cs="Times New Roman"/>
          <w:sz w:val="28"/>
          <w:szCs w:val="28"/>
        </w:rPr>
      </w:pPr>
    </w:p>
    <w:p w:rsidR="00354C7E" w:rsidRPr="00880598" w:rsidRDefault="00354C7E" w:rsidP="00354C7E">
      <w:pPr>
        <w:rPr>
          <w:rFonts w:ascii="Times New Roman" w:hAnsi="Times New Roman" w:cs="Times New Roman"/>
          <w:sz w:val="28"/>
          <w:szCs w:val="28"/>
        </w:rPr>
      </w:pPr>
    </w:p>
    <w:p w:rsidR="00354C7E" w:rsidRPr="00880598" w:rsidRDefault="00354C7E" w:rsidP="00354C7E">
      <w:pPr>
        <w:tabs>
          <w:tab w:val="left" w:pos="-1683"/>
        </w:tabs>
        <w:ind w:right="1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880598">
        <w:rPr>
          <w:rFonts w:ascii="Times New Roman" w:hAnsi="Times New Roman" w:cs="Times New Roman"/>
          <w:sz w:val="28"/>
          <w:szCs w:val="28"/>
        </w:rPr>
        <w:t xml:space="preserve"> СП «</w:t>
      </w:r>
      <w:proofErr w:type="spellStart"/>
      <w:r w:rsidRPr="00880598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88059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Т.Э.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Лубсанова</w:t>
      </w:r>
      <w:proofErr w:type="spellEnd"/>
    </w:p>
    <w:p w:rsidR="00354C7E" w:rsidRDefault="00354C7E" w:rsidP="00354C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54C7E" w:rsidRPr="00C613C1" w:rsidRDefault="00354C7E" w:rsidP="00354C7E">
      <w:pPr>
        <w:tabs>
          <w:tab w:val="left" w:pos="-1683"/>
        </w:tabs>
        <w:spacing w:after="0" w:line="360" w:lineRule="auto"/>
        <w:ind w:right="176"/>
        <w:jc w:val="right"/>
        <w:rPr>
          <w:rFonts w:ascii="Times New Roman" w:hAnsi="Times New Roman" w:cs="Times New Roman"/>
          <w:sz w:val="28"/>
          <w:szCs w:val="28"/>
        </w:rPr>
      </w:pPr>
      <w:r w:rsidRPr="00C613C1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354C7E" w:rsidRPr="00C613C1" w:rsidRDefault="00354C7E" w:rsidP="00354C7E">
      <w:pPr>
        <w:tabs>
          <w:tab w:val="left" w:pos="-1683"/>
        </w:tabs>
        <w:spacing w:after="0" w:line="360" w:lineRule="auto"/>
        <w:ind w:right="176"/>
        <w:jc w:val="right"/>
        <w:rPr>
          <w:rFonts w:ascii="Times New Roman" w:hAnsi="Times New Roman" w:cs="Times New Roman"/>
          <w:sz w:val="28"/>
          <w:szCs w:val="28"/>
        </w:rPr>
      </w:pPr>
      <w:r w:rsidRPr="00C613C1">
        <w:rPr>
          <w:rFonts w:ascii="Times New Roman" w:hAnsi="Times New Roman" w:cs="Times New Roman"/>
          <w:sz w:val="28"/>
          <w:szCs w:val="28"/>
        </w:rPr>
        <w:t>Постановлением Главы</w:t>
      </w:r>
    </w:p>
    <w:p w:rsidR="00354C7E" w:rsidRPr="00C613C1" w:rsidRDefault="00354C7E" w:rsidP="00354C7E">
      <w:pPr>
        <w:tabs>
          <w:tab w:val="left" w:pos="-1683"/>
        </w:tabs>
        <w:spacing w:after="0" w:line="360" w:lineRule="auto"/>
        <w:ind w:right="176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C613C1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C613C1">
        <w:rPr>
          <w:rFonts w:ascii="Times New Roman" w:hAnsi="Times New Roman" w:cs="Times New Roman"/>
          <w:sz w:val="28"/>
          <w:szCs w:val="28"/>
        </w:rPr>
        <w:t>ельского</w:t>
      </w:r>
      <w:proofErr w:type="spellEnd"/>
      <w:proofErr w:type="gramEnd"/>
      <w:r w:rsidRPr="00C613C1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 w:rsidRPr="00C613C1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C613C1">
        <w:rPr>
          <w:rFonts w:ascii="Times New Roman" w:hAnsi="Times New Roman" w:cs="Times New Roman"/>
          <w:sz w:val="28"/>
          <w:szCs w:val="28"/>
        </w:rPr>
        <w:t>»</w:t>
      </w:r>
    </w:p>
    <w:p w:rsidR="00354C7E" w:rsidRPr="00C613C1" w:rsidRDefault="00354C7E" w:rsidP="00354C7E">
      <w:pPr>
        <w:tabs>
          <w:tab w:val="left" w:pos="-1683"/>
        </w:tabs>
        <w:spacing w:after="0" w:line="360" w:lineRule="auto"/>
        <w:ind w:right="176"/>
        <w:jc w:val="right"/>
        <w:rPr>
          <w:rFonts w:ascii="Times New Roman" w:hAnsi="Times New Roman" w:cs="Times New Roman"/>
          <w:sz w:val="28"/>
          <w:szCs w:val="28"/>
        </w:rPr>
      </w:pPr>
      <w:r w:rsidRPr="00C613C1">
        <w:rPr>
          <w:rFonts w:ascii="Times New Roman" w:hAnsi="Times New Roman" w:cs="Times New Roman"/>
          <w:sz w:val="28"/>
          <w:szCs w:val="28"/>
        </w:rPr>
        <w:t>№ 12 от 12.05.2017 г.</w:t>
      </w:r>
    </w:p>
    <w:p w:rsidR="00354C7E" w:rsidRPr="00C613C1" w:rsidRDefault="00354C7E" w:rsidP="00354C7E">
      <w:pPr>
        <w:tabs>
          <w:tab w:val="left" w:pos="-1683"/>
        </w:tabs>
        <w:spacing w:after="0" w:line="360" w:lineRule="auto"/>
        <w:ind w:right="176"/>
        <w:jc w:val="right"/>
        <w:rPr>
          <w:rFonts w:ascii="Times New Roman" w:hAnsi="Times New Roman" w:cs="Times New Roman"/>
          <w:sz w:val="28"/>
          <w:szCs w:val="28"/>
        </w:rPr>
      </w:pPr>
      <w:r w:rsidRPr="00C613C1">
        <w:rPr>
          <w:rFonts w:ascii="Times New Roman" w:hAnsi="Times New Roman" w:cs="Times New Roman"/>
          <w:sz w:val="28"/>
          <w:szCs w:val="28"/>
        </w:rPr>
        <w:t xml:space="preserve">____________ Т.Э. </w:t>
      </w:r>
      <w:proofErr w:type="spellStart"/>
      <w:r w:rsidRPr="00C613C1">
        <w:rPr>
          <w:rFonts w:ascii="Times New Roman" w:hAnsi="Times New Roman" w:cs="Times New Roman"/>
          <w:sz w:val="28"/>
          <w:szCs w:val="28"/>
        </w:rPr>
        <w:t>Лубсанова</w:t>
      </w:r>
      <w:proofErr w:type="spellEnd"/>
    </w:p>
    <w:p w:rsidR="00354C7E" w:rsidRPr="00C613C1" w:rsidRDefault="00354C7E" w:rsidP="00354C7E">
      <w:pPr>
        <w:tabs>
          <w:tab w:val="left" w:pos="-1683"/>
        </w:tabs>
        <w:spacing w:after="0" w:line="360" w:lineRule="auto"/>
        <w:ind w:right="176"/>
        <w:jc w:val="right"/>
        <w:rPr>
          <w:rFonts w:ascii="Times New Roman" w:hAnsi="Times New Roman" w:cs="Times New Roman"/>
          <w:sz w:val="28"/>
          <w:szCs w:val="28"/>
        </w:rPr>
      </w:pPr>
    </w:p>
    <w:p w:rsidR="00354C7E" w:rsidRPr="00C613C1" w:rsidRDefault="00354C7E" w:rsidP="00354C7E">
      <w:pPr>
        <w:tabs>
          <w:tab w:val="left" w:pos="-1683"/>
        </w:tabs>
        <w:spacing w:after="0" w:line="360" w:lineRule="auto"/>
        <w:ind w:right="176"/>
        <w:jc w:val="center"/>
        <w:rPr>
          <w:rFonts w:ascii="Times New Roman" w:hAnsi="Times New Roman" w:cs="Times New Roman"/>
          <w:sz w:val="28"/>
          <w:szCs w:val="28"/>
        </w:rPr>
      </w:pPr>
      <w:r w:rsidRPr="00C613C1">
        <w:rPr>
          <w:rFonts w:ascii="Times New Roman" w:hAnsi="Times New Roman" w:cs="Times New Roman"/>
          <w:sz w:val="28"/>
          <w:szCs w:val="28"/>
        </w:rPr>
        <w:t xml:space="preserve">ПРАВИЛА </w:t>
      </w:r>
    </w:p>
    <w:p w:rsidR="00354C7E" w:rsidRPr="00C613C1" w:rsidRDefault="00354C7E" w:rsidP="00354C7E">
      <w:pPr>
        <w:tabs>
          <w:tab w:val="left" w:pos="-1683"/>
        </w:tabs>
        <w:spacing w:after="0" w:line="360" w:lineRule="auto"/>
        <w:ind w:right="176"/>
        <w:jc w:val="center"/>
        <w:rPr>
          <w:rFonts w:ascii="Times New Roman" w:hAnsi="Times New Roman" w:cs="Times New Roman"/>
          <w:sz w:val="28"/>
          <w:szCs w:val="28"/>
        </w:rPr>
      </w:pPr>
      <w:r w:rsidRPr="00C613C1">
        <w:rPr>
          <w:rFonts w:ascii="Times New Roman" w:hAnsi="Times New Roman" w:cs="Times New Roman"/>
          <w:sz w:val="28"/>
          <w:szCs w:val="28"/>
        </w:rPr>
        <w:t>благоустройства территории сельского поселения</w:t>
      </w:r>
    </w:p>
    <w:p w:rsidR="00354C7E" w:rsidRPr="00C613C1" w:rsidRDefault="00354C7E" w:rsidP="00354C7E">
      <w:pPr>
        <w:tabs>
          <w:tab w:val="left" w:pos="-1683"/>
        </w:tabs>
        <w:spacing w:after="0" w:line="360" w:lineRule="auto"/>
        <w:ind w:right="176"/>
        <w:jc w:val="center"/>
        <w:rPr>
          <w:rFonts w:ascii="Times New Roman" w:hAnsi="Times New Roman" w:cs="Times New Roman"/>
          <w:sz w:val="28"/>
          <w:szCs w:val="28"/>
        </w:rPr>
      </w:pPr>
    </w:p>
    <w:p w:rsidR="00354C7E" w:rsidRPr="00C613C1" w:rsidRDefault="00354C7E" w:rsidP="00354C7E">
      <w:pPr>
        <w:tabs>
          <w:tab w:val="left" w:pos="-1683"/>
        </w:tabs>
        <w:spacing w:line="360" w:lineRule="auto"/>
        <w:ind w:right="1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3C1">
        <w:rPr>
          <w:rFonts w:ascii="Times New Roman" w:hAnsi="Times New Roman" w:cs="Times New Roman"/>
          <w:sz w:val="28"/>
          <w:szCs w:val="28"/>
        </w:rPr>
        <w:t>Настоящее правила устанавливают единые и обязательные для исполнения физическими и юридическими лицами нормы и требования в сфере внешнего благоустройства и содержания территорий в границах муниципального образования.</w:t>
      </w:r>
    </w:p>
    <w:p w:rsidR="00354C7E" w:rsidRPr="00C613C1" w:rsidRDefault="00354C7E" w:rsidP="00354C7E">
      <w:pPr>
        <w:pStyle w:val="a3"/>
        <w:numPr>
          <w:ilvl w:val="2"/>
          <w:numId w:val="1"/>
        </w:numPr>
        <w:tabs>
          <w:tab w:val="clear" w:pos="2160"/>
          <w:tab w:val="left" w:pos="-1683"/>
          <w:tab w:val="num" w:pos="0"/>
        </w:tabs>
        <w:spacing w:after="0" w:line="360" w:lineRule="auto"/>
        <w:ind w:left="0" w:right="175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613C1">
        <w:rPr>
          <w:rFonts w:ascii="Times New Roman" w:hAnsi="Times New Roman" w:cs="Times New Roman"/>
          <w:sz w:val="28"/>
          <w:szCs w:val="28"/>
        </w:rPr>
        <w:t>Основные направления</w:t>
      </w:r>
    </w:p>
    <w:p w:rsidR="00354C7E" w:rsidRPr="00C613C1" w:rsidRDefault="00354C7E" w:rsidP="00354C7E">
      <w:pPr>
        <w:pStyle w:val="a3"/>
        <w:numPr>
          <w:ilvl w:val="1"/>
          <w:numId w:val="2"/>
        </w:numPr>
        <w:tabs>
          <w:tab w:val="left" w:pos="-1683"/>
        </w:tabs>
        <w:spacing w:after="0" w:line="360" w:lineRule="auto"/>
        <w:ind w:left="0" w:right="1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3C1">
        <w:rPr>
          <w:rFonts w:ascii="Times New Roman" w:hAnsi="Times New Roman" w:cs="Times New Roman"/>
          <w:sz w:val="28"/>
          <w:szCs w:val="28"/>
        </w:rPr>
        <w:t>Для целей настоящих Правил применяются следующие основные понятия:</w:t>
      </w:r>
    </w:p>
    <w:p w:rsidR="00354C7E" w:rsidRPr="00C613C1" w:rsidRDefault="00354C7E" w:rsidP="00354C7E">
      <w:pPr>
        <w:pStyle w:val="a3"/>
        <w:tabs>
          <w:tab w:val="left" w:pos="-1683"/>
        </w:tabs>
        <w:spacing w:line="360" w:lineRule="auto"/>
        <w:ind w:left="0" w:right="17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13C1">
        <w:rPr>
          <w:rFonts w:ascii="Times New Roman" w:hAnsi="Times New Roman" w:cs="Times New Roman"/>
          <w:sz w:val="28"/>
          <w:szCs w:val="28"/>
        </w:rPr>
        <w:t>благоустройство – это комплекс работ и мероприятий, направленных на создание благоприятных, здоровых и культурных условий жизни, трудовой деятельности и досуга населения в границах сельского поселения;</w:t>
      </w:r>
    </w:p>
    <w:p w:rsidR="00354C7E" w:rsidRPr="00C613C1" w:rsidRDefault="00354C7E" w:rsidP="00354C7E">
      <w:pPr>
        <w:pStyle w:val="a3"/>
        <w:tabs>
          <w:tab w:val="left" w:pos="-1683"/>
        </w:tabs>
        <w:spacing w:line="360" w:lineRule="auto"/>
        <w:ind w:left="0" w:right="17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13C1">
        <w:rPr>
          <w:rFonts w:ascii="Times New Roman" w:hAnsi="Times New Roman" w:cs="Times New Roman"/>
          <w:sz w:val="28"/>
          <w:szCs w:val="28"/>
        </w:rPr>
        <w:t>объект – здание, строение, инженерное сооружение, строительная площадка, магазин, рекламная конструкция, опора линий электроснабжения или связи и другое;</w:t>
      </w:r>
    </w:p>
    <w:p w:rsidR="00354C7E" w:rsidRPr="00C613C1" w:rsidRDefault="00354C7E" w:rsidP="00354C7E">
      <w:pPr>
        <w:pStyle w:val="a3"/>
        <w:tabs>
          <w:tab w:val="left" w:pos="-1683"/>
        </w:tabs>
        <w:spacing w:line="360" w:lineRule="auto"/>
        <w:ind w:left="0" w:right="17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13C1">
        <w:rPr>
          <w:rFonts w:ascii="Times New Roman" w:hAnsi="Times New Roman" w:cs="Times New Roman"/>
          <w:sz w:val="28"/>
          <w:szCs w:val="28"/>
        </w:rPr>
        <w:t>газон – это элемент зеленого насаждения;</w:t>
      </w:r>
    </w:p>
    <w:p w:rsidR="00354C7E" w:rsidRPr="00C613C1" w:rsidRDefault="00354C7E" w:rsidP="00354C7E">
      <w:pPr>
        <w:pStyle w:val="a3"/>
        <w:tabs>
          <w:tab w:val="left" w:pos="-1683"/>
        </w:tabs>
        <w:spacing w:line="360" w:lineRule="auto"/>
        <w:ind w:left="0" w:right="17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13C1">
        <w:rPr>
          <w:rFonts w:ascii="Times New Roman" w:hAnsi="Times New Roman" w:cs="Times New Roman"/>
          <w:sz w:val="28"/>
          <w:szCs w:val="28"/>
        </w:rPr>
        <w:t>зеленое насаждение – древесно-кустарниковая и травянистая растительность естественного и искусственного происхождения (включая парки, бульвары, скверы, сады, газоны, цветники, а также отдельно стоящие деревья и кустарники);</w:t>
      </w:r>
    </w:p>
    <w:p w:rsidR="00354C7E" w:rsidRPr="00C613C1" w:rsidRDefault="00354C7E" w:rsidP="00354C7E">
      <w:pPr>
        <w:pStyle w:val="a3"/>
        <w:tabs>
          <w:tab w:val="left" w:pos="-1683"/>
        </w:tabs>
        <w:spacing w:line="360" w:lineRule="auto"/>
        <w:ind w:left="0" w:right="17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13C1">
        <w:rPr>
          <w:rFonts w:ascii="Times New Roman" w:hAnsi="Times New Roman" w:cs="Times New Roman"/>
          <w:sz w:val="28"/>
          <w:szCs w:val="28"/>
        </w:rPr>
        <w:t>защита зеленых насаждени</w:t>
      </w:r>
      <w:proofErr w:type="gramStart"/>
      <w:r w:rsidRPr="00C613C1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C613C1">
        <w:rPr>
          <w:rFonts w:ascii="Times New Roman" w:hAnsi="Times New Roman" w:cs="Times New Roman"/>
          <w:sz w:val="28"/>
          <w:szCs w:val="28"/>
        </w:rPr>
        <w:t xml:space="preserve"> система правовых, организационных и экономических мер, направленных на создание, сохранение и </w:t>
      </w:r>
      <w:r w:rsidRPr="00C613C1">
        <w:rPr>
          <w:rFonts w:ascii="Times New Roman" w:hAnsi="Times New Roman" w:cs="Times New Roman"/>
          <w:sz w:val="28"/>
          <w:szCs w:val="28"/>
        </w:rPr>
        <w:lastRenderedPageBreak/>
        <w:t>воспроизводство зеленых насаждений, озелененных территорий и зеленых массивов;</w:t>
      </w:r>
    </w:p>
    <w:p w:rsidR="00354C7E" w:rsidRPr="00C613C1" w:rsidRDefault="00354C7E" w:rsidP="00354C7E">
      <w:pPr>
        <w:pStyle w:val="a3"/>
        <w:tabs>
          <w:tab w:val="left" w:pos="-1683"/>
        </w:tabs>
        <w:spacing w:line="360" w:lineRule="auto"/>
        <w:ind w:left="0" w:right="17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13C1">
        <w:rPr>
          <w:rFonts w:ascii="Times New Roman" w:hAnsi="Times New Roman" w:cs="Times New Roman"/>
          <w:sz w:val="28"/>
          <w:szCs w:val="28"/>
        </w:rPr>
        <w:t>повреждение зеленых насаждений – причинение вреда кроне, стволу, ветвям древесно-кустарниковых растений, их корневой системе, повреждение надземной части и корневой системы травянистых растений, не влекущее превращение роста. Повреждением является механическое повреждение ветвей, корневой системы, нарушение целостности коры, нарушение целостности живого надпочвенного покрова, загрязнение зеленых насаждений либо почвы в корневой зоне вредными веществами, поджог и иное причинение вреда;</w:t>
      </w:r>
    </w:p>
    <w:p w:rsidR="00354C7E" w:rsidRPr="00C613C1" w:rsidRDefault="00354C7E" w:rsidP="00354C7E">
      <w:pPr>
        <w:pStyle w:val="a3"/>
        <w:tabs>
          <w:tab w:val="left" w:pos="-1683"/>
        </w:tabs>
        <w:spacing w:line="360" w:lineRule="auto"/>
        <w:ind w:left="0" w:right="17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13C1">
        <w:rPr>
          <w:rFonts w:ascii="Times New Roman" w:hAnsi="Times New Roman" w:cs="Times New Roman"/>
          <w:sz w:val="28"/>
          <w:szCs w:val="28"/>
        </w:rPr>
        <w:t xml:space="preserve">уничтожение зеленых насаждений – повреждение зеленых </w:t>
      </w:r>
      <w:proofErr w:type="gramStart"/>
      <w:r w:rsidRPr="00C613C1">
        <w:rPr>
          <w:rFonts w:ascii="Times New Roman" w:hAnsi="Times New Roman" w:cs="Times New Roman"/>
          <w:sz w:val="28"/>
          <w:szCs w:val="28"/>
        </w:rPr>
        <w:t>насаждений</w:t>
      </w:r>
      <w:proofErr w:type="gramEnd"/>
      <w:r w:rsidRPr="00C613C1">
        <w:rPr>
          <w:rFonts w:ascii="Times New Roman" w:hAnsi="Times New Roman" w:cs="Times New Roman"/>
          <w:sz w:val="28"/>
          <w:szCs w:val="28"/>
        </w:rPr>
        <w:t xml:space="preserve"> повлекшее прекращение их роста;</w:t>
      </w:r>
    </w:p>
    <w:p w:rsidR="00354C7E" w:rsidRPr="00C613C1" w:rsidRDefault="00354C7E" w:rsidP="00354C7E">
      <w:pPr>
        <w:pStyle w:val="a3"/>
        <w:tabs>
          <w:tab w:val="left" w:pos="-1683"/>
        </w:tabs>
        <w:spacing w:line="360" w:lineRule="auto"/>
        <w:ind w:left="0" w:right="17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13C1">
        <w:rPr>
          <w:rFonts w:ascii="Times New Roman" w:hAnsi="Times New Roman" w:cs="Times New Roman"/>
          <w:sz w:val="28"/>
          <w:szCs w:val="28"/>
        </w:rPr>
        <w:t xml:space="preserve">закрепленная территория – часть территории муниципального образования, передаваемая на содержание физическим или юридическим лицам,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границы</w:t>
      </w:r>
      <w:proofErr w:type="gramEnd"/>
      <w:r w:rsidRPr="00C613C1">
        <w:rPr>
          <w:rFonts w:ascii="Times New Roman" w:hAnsi="Times New Roman" w:cs="Times New Roman"/>
          <w:sz w:val="28"/>
          <w:szCs w:val="28"/>
        </w:rPr>
        <w:t xml:space="preserve"> которой определены в соответствии с настоящими Правилами договором, заключаемым местной администрацией с юридическим лицом, а также территория, переданная (закрепленная) целевым назначением физических и юридическим лицам на правах, предусмотренных законодательством.</w:t>
      </w:r>
    </w:p>
    <w:p w:rsidR="00354C7E" w:rsidRPr="00C613C1" w:rsidRDefault="00354C7E" w:rsidP="00354C7E">
      <w:pPr>
        <w:pStyle w:val="a3"/>
        <w:tabs>
          <w:tab w:val="left" w:pos="-1683"/>
        </w:tabs>
        <w:spacing w:line="360" w:lineRule="auto"/>
        <w:ind w:left="0" w:right="17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4C7E" w:rsidRPr="00C613C1" w:rsidRDefault="00354C7E" w:rsidP="00354C7E">
      <w:pPr>
        <w:pStyle w:val="a3"/>
        <w:numPr>
          <w:ilvl w:val="0"/>
          <w:numId w:val="2"/>
        </w:numPr>
        <w:tabs>
          <w:tab w:val="left" w:pos="-1683"/>
        </w:tabs>
        <w:spacing w:after="0" w:line="360" w:lineRule="auto"/>
        <w:ind w:left="0" w:right="175"/>
        <w:jc w:val="center"/>
        <w:rPr>
          <w:rFonts w:ascii="Times New Roman" w:hAnsi="Times New Roman" w:cs="Times New Roman"/>
          <w:sz w:val="28"/>
          <w:szCs w:val="28"/>
        </w:rPr>
      </w:pPr>
      <w:r w:rsidRPr="00C613C1">
        <w:rPr>
          <w:rFonts w:ascii="Times New Roman" w:hAnsi="Times New Roman" w:cs="Times New Roman"/>
          <w:sz w:val="28"/>
          <w:szCs w:val="28"/>
        </w:rPr>
        <w:t>Границы прилегающей территории</w:t>
      </w:r>
    </w:p>
    <w:p w:rsidR="00354C7E" w:rsidRPr="00C613C1" w:rsidRDefault="00354C7E" w:rsidP="00354C7E">
      <w:pPr>
        <w:pStyle w:val="a3"/>
        <w:tabs>
          <w:tab w:val="left" w:pos="-1683"/>
        </w:tabs>
        <w:spacing w:line="360" w:lineRule="auto"/>
        <w:ind w:left="0" w:right="17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13C1">
        <w:rPr>
          <w:rFonts w:ascii="Times New Roman" w:hAnsi="Times New Roman" w:cs="Times New Roman"/>
          <w:sz w:val="28"/>
          <w:szCs w:val="28"/>
        </w:rPr>
        <w:t xml:space="preserve">Для объектов, находящихся вблизи проезжих частей улиц, проездов, прилегающей территории является территория от фасада объекта до придорожного бордюрного камня, включая тротуары и придорожные газоны. Для объектов, не находящихся вблизи проезжих частей улиц, проездов (в том числе </w:t>
      </w:r>
      <w:proofErr w:type="spellStart"/>
      <w:r w:rsidRPr="00C613C1">
        <w:rPr>
          <w:rFonts w:ascii="Times New Roman" w:hAnsi="Times New Roman" w:cs="Times New Roman"/>
          <w:sz w:val="28"/>
          <w:szCs w:val="28"/>
        </w:rPr>
        <w:t>автомобильно</w:t>
      </w:r>
      <w:proofErr w:type="spellEnd"/>
      <w:r w:rsidRPr="00C613C1">
        <w:rPr>
          <w:rFonts w:ascii="Times New Roman" w:hAnsi="Times New Roman" w:cs="Times New Roman"/>
          <w:sz w:val="28"/>
          <w:szCs w:val="28"/>
        </w:rPr>
        <w:t xml:space="preserve"> – заправочные станции, гаражи, стоянки для автотранспорта, торговые киоски, иные объекты), прилегающей территорией является территория на расстоянии 10 метров по периметру соответствующего объекта.</w:t>
      </w:r>
    </w:p>
    <w:p w:rsidR="00354C7E" w:rsidRPr="00C613C1" w:rsidRDefault="00354C7E" w:rsidP="00354C7E">
      <w:pPr>
        <w:pStyle w:val="a3"/>
        <w:tabs>
          <w:tab w:val="left" w:pos="-1683"/>
        </w:tabs>
        <w:spacing w:line="360" w:lineRule="auto"/>
        <w:ind w:left="0" w:right="17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13C1">
        <w:rPr>
          <w:rFonts w:ascii="Times New Roman" w:hAnsi="Times New Roman" w:cs="Times New Roman"/>
          <w:sz w:val="28"/>
          <w:szCs w:val="28"/>
        </w:rPr>
        <w:lastRenderedPageBreak/>
        <w:t>В случае нахождения нескольких объектов на расстоянии менее 20 метров друг от друга территория между ними делится на равные части.</w:t>
      </w:r>
    </w:p>
    <w:p w:rsidR="00354C7E" w:rsidRPr="00C613C1" w:rsidRDefault="00354C7E" w:rsidP="00354C7E">
      <w:pPr>
        <w:pStyle w:val="a3"/>
        <w:tabs>
          <w:tab w:val="left" w:pos="-1683"/>
        </w:tabs>
        <w:spacing w:line="360" w:lineRule="auto"/>
        <w:ind w:left="0" w:right="17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4C7E" w:rsidRPr="00C613C1" w:rsidRDefault="00354C7E" w:rsidP="00354C7E">
      <w:pPr>
        <w:pStyle w:val="a3"/>
        <w:numPr>
          <w:ilvl w:val="0"/>
          <w:numId w:val="2"/>
        </w:numPr>
        <w:tabs>
          <w:tab w:val="left" w:pos="-1683"/>
        </w:tabs>
        <w:spacing w:after="0" w:line="360" w:lineRule="auto"/>
        <w:ind w:left="0" w:right="175"/>
        <w:jc w:val="center"/>
        <w:rPr>
          <w:rFonts w:ascii="Times New Roman" w:hAnsi="Times New Roman" w:cs="Times New Roman"/>
          <w:sz w:val="28"/>
          <w:szCs w:val="28"/>
        </w:rPr>
      </w:pPr>
      <w:r w:rsidRPr="00C613C1">
        <w:rPr>
          <w:rFonts w:ascii="Times New Roman" w:hAnsi="Times New Roman" w:cs="Times New Roman"/>
          <w:sz w:val="28"/>
          <w:szCs w:val="28"/>
        </w:rPr>
        <w:t>Требование к содержанию территорий</w:t>
      </w:r>
    </w:p>
    <w:p w:rsidR="00354C7E" w:rsidRPr="00C613C1" w:rsidRDefault="00354C7E" w:rsidP="00354C7E">
      <w:pPr>
        <w:pStyle w:val="a3"/>
        <w:numPr>
          <w:ilvl w:val="1"/>
          <w:numId w:val="2"/>
        </w:numPr>
        <w:tabs>
          <w:tab w:val="left" w:pos="-1683"/>
        </w:tabs>
        <w:spacing w:after="0" w:line="360" w:lineRule="auto"/>
        <w:ind w:left="0" w:right="175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13C1">
        <w:rPr>
          <w:rFonts w:ascii="Times New Roman" w:hAnsi="Times New Roman" w:cs="Times New Roman"/>
          <w:sz w:val="28"/>
          <w:szCs w:val="28"/>
        </w:rPr>
        <w:t>Физические и юридические лица, имеющие в собственности, пользовании или владении земельные участки и (или) объекты, обязаны содержать прилегающие и закрепленные территории и расположенные на них объекты в чистоте и порядке, отвечающим строительным, эстетическим, санитарным и иным требованиям, установленным действующим законодательством.</w:t>
      </w:r>
      <w:proofErr w:type="gramEnd"/>
    </w:p>
    <w:p w:rsidR="00354C7E" w:rsidRPr="00C613C1" w:rsidRDefault="00354C7E" w:rsidP="00354C7E">
      <w:pPr>
        <w:pStyle w:val="a3"/>
        <w:numPr>
          <w:ilvl w:val="1"/>
          <w:numId w:val="2"/>
        </w:numPr>
        <w:tabs>
          <w:tab w:val="left" w:pos="-1683"/>
        </w:tabs>
        <w:spacing w:after="0" w:line="360" w:lineRule="auto"/>
        <w:ind w:left="0" w:right="17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13C1">
        <w:rPr>
          <w:rFonts w:ascii="Times New Roman" w:hAnsi="Times New Roman" w:cs="Times New Roman"/>
          <w:sz w:val="28"/>
          <w:szCs w:val="28"/>
        </w:rPr>
        <w:t>Содержание территорий включает в себя:</w:t>
      </w:r>
    </w:p>
    <w:p w:rsidR="00354C7E" w:rsidRPr="00C613C1" w:rsidRDefault="00354C7E" w:rsidP="00354C7E">
      <w:pPr>
        <w:pStyle w:val="a3"/>
        <w:numPr>
          <w:ilvl w:val="2"/>
          <w:numId w:val="2"/>
        </w:numPr>
        <w:tabs>
          <w:tab w:val="left" w:pos="-1683"/>
        </w:tabs>
        <w:spacing w:after="0" w:line="360" w:lineRule="auto"/>
        <w:ind w:left="0" w:right="175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13C1">
        <w:rPr>
          <w:rFonts w:ascii="Times New Roman" w:hAnsi="Times New Roman" w:cs="Times New Roman"/>
          <w:sz w:val="28"/>
          <w:szCs w:val="28"/>
        </w:rPr>
        <w:t>текущий и капитальный ремонт;</w:t>
      </w:r>
    </w:p>
    <w:p w:rsidR="00354C7E" w:rsidRPr="00C613C1" w:rsidRDefault="00354C7E" w:rsidP="00354C7E">
      <w:pPr>
        <w:pStyle w:val="a3"/>
        <w:numPr>
          <w:ilvl w:val="2"/>
          <w:numId w:val="2"/>
        </w:numPr>
        <w:tabs>
          <w:tab w:val="left" w:pos="-1683"/>
        </w:tabs>
        <w:spacing w:after="0" w:line="360" w:lineRule="auto"/>
        <w:ind w:left="0" w:right="17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13C1">
        <w:rPr>
          <w:rFonts w:ascii="Times New Roman" w:hAnsi="Times New Roman" w:cs="Times New Roman"/>
          <w:sz w:val="28"/>
          <w:szCs w:val="28"/>
        </w:rPr>
        <w:t>регулярную уборку от мусора, снега, льда, подсыпку песком проезжай части улиц, тротуаров при образовании гололеда;</w:t>
      </w:r>
    </w:p>
    <w:p w:rsidR="00354C7E" w:rsidRPr="00C613C1" w:rsidRDefault="00354C7E" w:rsidP="00354C7E">
      <w:pPr>
        <w:pStyle w:val="a3"/>
        <w:numPr>
          <w:ilvl w:val="2"/>
          <w:numId w:val="2"/>
        </w:numPr>
        <w:tabs>
          <w:tab w:val="left" w:pos="-1683"/>
        </w:tabs>
        <w:spacing w:after="0" w:line="360" w:lineRule="auto"/>
        <w:ind w:left="0" w:right="17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13C1">
        <w:rPr>
          <w:rFonts w:ascii="Times New Roman" w:hAnsi="Times New Roman" w:cs="Times New Roman"/>
          <w:sz w:val="28"/>
          <w:szCs w:val="28"/>
        </w:rPr>
        <w:t>защита зеленых насаждений;</w:t>
      </w:r>
    </w:p>
    <w:p w:rsidR="00354C7E" w:rsidRPr="00C613C1" w:rsidRDefault="00354C7E" w:rsidP="00354C7E">
      <w:pPr>
        <w:pStyle w:val="a3"/>
        <w:numPr>
          <w:ilvl w:val="2"/>
          <w:numId w:val="2"/>
        </w:numPr>
        <w:tabs>
          <w:tab w:val="left" w:pos="-1683"/>
        </w:tabs>
        <w:spacing w:after="0" w:line="360" w:lineRule="auto"/>
        <w:ind w:left="0" w:right="17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13C1">
        <w:rPr>
          <w:rFonts w:ascii="Times New Roman" w:hAnsi="Times New Roman" w:cs="Times New Roman"/>
          <w:sz w:val="28"/>
          <w:szCs w:val="28"/>
        </w:rPr>
        <w:t>установка урн, контейнеров для сбора мусора и бытовых отходов;</w:t>
      </w:r>
    </w:p>
    <w:p w:rsidR="00354C7E" w:rsidRPr="00C613C1" w:rsidRDefault="00354C7E" w:rsidP="00354C7E">
      <w:pPr>
        <w:pStyle w:val="a3"/>
        <w:numPr>
          <w:ilvl w:val="2"/>
          <w:numId w:val="2"/>
        </w:numPr>
        <w:tabs>
          <w:tab w:val="left" w:pos="-1683"/>
        </w:tabs>
        <w:spacing w:after="0" w:line="360" w:lineRule="auto"/>
        <w:ind w:left="0" w:right="17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13C1">
        <w:rPr>
          <w:rFonts w:ascii="Times New Roman" w:hAnsi="Times New Roman" w:cs="Times New Roman"/>
          <w:sz w:val="28"/>
          <w:szCs w:val="28"/>
        </w:rPr>
        <w:t>предотвращение выноса грязи на улицы поселения транспортными средствами с территорий производства работ, грунтовых дорог и иных объектов;</w:t>
      </w:r>
    </w:p>
    <w:p w:rsidR="00354C7E" w:rsidRPr="00C613C1" w:rsidRDefault="00354C7E" w:rsidP="00354C7E">
      <w:pPr>
        <w:pStyle w:val="a3"/>
        <w:numPr>
          <w:ilvl w:val="2"/>
          <w:numId w:val="2"/>
        </w:numPr>
        <w:tabs>
          <w:tab w:val="left" w:pos="-1683"/>
        </w:tabs>
        <w:spacing w:after="0" w:line="360" w:lineRule="auto"/>
        <w:ind w:left="0" w:right="17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13C1">
        <w:rPr>
          <w:rFonts w:ascii="Times New Roman" w:hAnsi="Times New Roman" w:cs="Times New Roman"/>
          <w:sz w:val="28"/>
          <w:szCs w:val="28"/>
        </w:rPr>
        <w:t>предотвращение загрязнения территории поселения жидкими, сыпучими и иными веществами при их транспортировке.</w:t>
      </w:r>
    </w:p>
    <w:p w:rsidR="00354C7E" w:rsidRPr="00C613C1" w:rsidRDefault="00354C7E" w:rsidP="00354C7E">
      <w:pPr>
        <w:pStyle w:val="a3"/>
        <w:numPr>
          <w:ilvl w:val="0"/>
          <w:numId w:val="2"/>
        </w:numPr>
        <w:tabs>
          <w:tab w:val="clear" w:pos="1353"/>
          <w:tab w:val="left" w:pos="-1683"/>
          <w:tab w:val="num" w:pos="0"/>
        </w:tabs>
        <w:spacing w:after="0" w:line="360" w:lineRule="auto"/>
        <w:ind w:left="0" w:right="175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613C1">
        <w:rPr>
          <w:rFonts w:ascii="Times New Roman" w:hAnsi="Times New Roman" w:cs="Times New Roman"/>
          <w:sz w:val="28"/>
          <w:szCs w:val="28"/>
        </w:rPr>
        <w:t>Установка и содержание малых архитектурных форм</w:t>
      </w:r>
    </w:p>
    <w:p w:rsidR="00354C7E" w:rsidRPr="00C613C1" w:rsidRDefault="00354C7E" w:rsidP="00354C7E">
      <w:pPr>
        <w:pStyle w:val="a3"/>
        <w:numPr>
          <w:ilvl w:val="1"/>
          <w:numId w:val="2"/>
        </w:numPr>
        <w:tabs>
          <w:tab w:val="left" w:pos="-1683"/>
        </w:tabs>
        <w:spacing w:after="0" w:line="360" w:lineRule="auto"/>
        <w:ind w:left="0" w:right="17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13C1">
        <w:rPr>
          <w:rFonts w:ascii="Times New Roman" w:hAnsi="Times New Roman" w:cs="Times New Roman"/>
          <w:sz w:val="28"/>
          <w:szCs w:val="28"/>
        </w:rPr>
        <w:t xml:space="preserve">Подготовка оснований и установка всех видов ограждений, киосков, палаток, ларьков, павильонов для ожидания транспорта, спортивных сооружений, фонтанов, телефонных кабин, объектов наружной рекламы, щитов для газет и объявлений производится на основании полученного в установленном порядке разрешения и согласований.  </w:t>
      </w:r>
    </w:p>
    <w:p w:rsidR="00354C7E" w:rsidRPr="00C613C1" w:rsidRDefault="00354C7E" w:rsidP="00354C7E">
      <w:pPr>
        <w:pStyle w:val="a3"/>
        <w:numPr>
          <w:ilvl w:val="1"/>
          <w:numId w:val="2"/>
        </w:numPr>
        <w:tabs>
          <w:tab w:val="left" w:pos="-1683"/>
        </w:tabs>
        <w:spacing w:after="0" w:line="360" w:lineRule="auto"/>
        <w:ind w:left="0" w:right="17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13C1">
        <w:rPr>
          <w:rFonts w:ascii="Times New Roman" w:hAnsi="Times New Roman" w:cs="Times New Roman"/>
          <w:sz w:val="28"/>
          <w:szCs w:val="28"/>
        </w:rPr>
        <w:t>Запрещается самовольное расклеивание газет, объявлений и плакатов на фасадах зданий, ограждениях, сооружениях и деревьях.</w:t>
      </w:r>
    </w:p>
    <w:p w:rsidR="00354C7E" w:rsidRPr="00C613C1" w:rsidRDefault="00354C7E" w:rsidP="00354C7E">
      <w:pPr>
        <w:pStyle w:val="a3"/>
        <w:tabs>
          <w:tab w:val="left" w:pos="-1683"/>
        </w:tabs>
        <w:spacing w:line="360" w:lineRule="auto"/>
        <w:ind w:left="0" w:right="175"/>
        <w:jc w:val="both"/>
        <w:rPr>
          <w:rFonts w:ascii="Times New Roman" w:hAnsi="Times New Roman" w:cs="Times New Roman"/>
          <w:sz w:val="28"/>
          <w:szCs w:val="28"/>
        </w:rPr>
      </w:pPr>
    </w:p>
    <w:p w:rsidR="00354C7E" w:rsidRPr="00C613C1" w:rsidRDefault="00354C7E" w:rsidP="00354C7E">
      <w:pPr>
        <w:pStyle w:val="a3"/>
        <w:numPr>
          <w:ilvl w:val="0"/>
          <w:numId w:val="2"/>
        </w:numPr>
        <w:tabs>
          <w:tab w:val="left" w:pos="-1683"/>
        </w:tabs>
        <w:spacing w:after="0" w:line="360" w:lineRule="auto"/>
        <w:ind w:left="0" w:right="175"/>
        <w:jc w:val="center"/>
        <w:rPr>
          <w:rFonts w:ascii="Times New Roman" w:hAnsi="Times New Roman" w:cs="Times New Roman"/>
          <w:sz w:val="28"/>
          <w:szCs w:val="28"/>
        </w:rPr>
      </w:pPr>
      <w:r w:rsidRPr="00C613C1">
        <w:rPr>
          <w:rFonts w:ascii="Times New Roman" w:hAnsi="Times New Roman" w:cs="Times New Roman"/>
          <w:sz w:val="28"/>
          <w:szCs w:val="28"/>
        </w:rPr>
        <w:t>Содержание жилых домов, зданий сооружений</w:t>
      </w:r>
    </w:p>
    <w:p w:rsidR="00354C7E" w:rsidRPr="00C613C1" w:rsidRDefault="00354C7E" w:rsidP="00354C7E">
      <w:pPr>
        <w:pStyle w:val="a3"/>
        <w:numPr>
          <w:ilvl w:val="1"/>
          <w:numId w:val="2"/>
        </w:numPr>
        <w:tabs>
          <w:tab w:val="left" w:pos="-1683"/>
        </w:tabs>
        <w:spacing w:after="0" w:line="360" w:lineRule="auto"/>
        <w:ind w:left="0" w:right="17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13C1">
        <w:rPr>
          <w:rFonts w:ascii="Times New Roman" w:hAnsi="Times New Roman" w:cs="Times New Roman"/>
          <w:sz w:val="28"/>
          <w:szCs w:val="28"/>
        </w:rPr>
        <w:t>Окраска, побелка, капитальный и текущий ремонт фасадов зданий, жилых домов, сооружений производится собственниками зданий, жилых домов и сооружений в зависимости от их технического состояния.</w:t>
      </w:r>
    </w:p>
    <w:p w:rsidR="00354C7E" w:rsidRPr="00C613C1" w:rsidRDefault="00354C7E" w:rsidP="00354C7E">
      <w:pPr>
        <w:pStyle w:val="a3"/>
        <w:numPr>
          <w:ilvl w:val="1"/>
          <w:numId w:val="2"/>
        </w:numPr>
        <w:tabs>
          <w:tab w:val="left" w:pos="-1683"/>
        </w:tabs>
        <w:spacing w:after="0" w:line="360" w:lineRule="auto"/>
        <w:ind w:left="0" w:right="17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13C1">
        <w:rPr>
          <w:rFonts w:ascii="Times New Roman" w:hAnsi="Times New Roman" w:cs="Times New Roman"/>
          <w:sz w:val="28"/>
          <w:szCs w:val="28"/>
        </w:rPr>
        <w:t xml:space="preserve">На всех зданиях и жилых домах </w:t>
      </w:r>
      <w:proofErr w:type="gramStart"/>
      <w:r w:rsidRPr="00C613C1">
        <w:rPr>
          <w:rFonts w:ascii="Times New Roman" w:hAnsi="Times New Roman" w:cs="Times New Roman"/>
          <w:sz w:val="28"/>
          <w:szCs w:val="28"/>
        </w:rPr>
        <w:t>вывешиваются</w:t>
      </w:r>
      <w:proofErr w:type="gramEnd"/>
      <w:r w:rsidRPr="00C613C1">
        <w:rPr>
          <w:rFonts w:ascii="Times New Roman" w:hAnsi="Times New Roman" w:cs="Times New Roman"/>
          <w:sz w:val="28"/>
          <w:szCs w:val="28"/>
        </w:rPr>
        <w:t xml:space="preserve"> и содержаться в исправном состоянии номерные знаки, а на зданиях и домах, выходящих на перекрестке, - таблички с наименованием улицы, переулка, площади и соответствующего номера дома. С наступлением темноты номерные знаки и таблички должны быть освещены.</w:t>
      </w:r>
    </w:p>
    <w:p w:rsidR="00354C7E" w:rsidRPr="00C613C1" w:rsidRDefault="00354C7E" w:rsidP="00354C7E">
      <w:pPr>
        <w:pStyle w:val="a3"/>
        <w:numPr>
          <w:ilvl w:val="1"/>
          <w:numId w:val="2"/>
        </w:numPr>
        <w:tabs>
          <w:tab w:val="left" w:pos="-1683"/>
        </w:tabs>
        <w:spacing w:after="0" w:line="360" w:lineRule="auto"/>
        <w:ind w:left="0" w:right="17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13C1">
        <w:rPr>
          <w:rFonts w:ascii="Times New Roman" w:hAnsi="Times New Roman" w:cs="Times New Roman"/>
          <w:sz w:val="28"/>
          <w:szCs w:val="28"/>
        </w:rPr>
        <w:t xml:space="preserve">В зимнее время должна быть организована своевременная очистка кровель зданий от снега, наледи и сосулек. Очистка кровель зданий на сторонах, выходящих на пешеходные зоны, от </w:t>
      </w:r>
      <w:proofErr w:type="spellStart"/>
      <w:r w:rsidRPr="00C613C1">
        <w:rPr>
          <w:rFonts w:ascii="Times New Roman" w:hAnsi="Times New Roman" w:cs="Times New Roman"/>
          <w:sz w:val="28"/>
          <w:szCs w:val="28"/>
        </w:rPr>
        <w:t>наледеобразования</w:t>
      </w:r>
      <w:proofErr w:type="spellEnd"/>
      <w:r w:rsidRPr="00C613C1">
        <w:rPr>
          <w:rFonts w:ascii="Times New Roman" w:hAnsi="Times New Roman" w:cs="Times New Roman"/>
          <w:sz w:val="28"/>
          <w:szCs w:val="28"/>
        </w:rPr>
        <w:t xml:space="preserve"> должна производиться немедленно по мере его образования. Очистка кровель зданий от снега, наледи и сосулек производится в светлое время суток с применением мер предосторожности для пешеходов (ограждение, дежурные). При этом применяются меры по сохранности деревьев, кустарников, электропроводов, линий связи, иного имущества.</w:t>
      </w:r>
    </w:p>
    <w:p w:rsidR="00354C7E" w:rsidRPr="00C613C1" w:rsidRDefault="00354C7E" w:rsidP="00354C7E">
      <w:pPr>
        <w:pStyle w:val="a3"/>
        <w:tabs>
          <w:tab w:val="left" w:pos="-1683"/>
        </w:tabs>
        <w:spacing w:line="360" w:lineRule="auto"/>
        <w:ind w:left="0" w:right="17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13C1">
        <w:rPr>
          <w:rFonts w:ascii="Times New Roman" w:hAnsi="Times New Roman" w:cs="Times New Roman"/>
          <w:sz w:val="28"/>
          <w:szCs w:val="28"/>
        </w:rPr>
        <w:t>Сброшенный снег и наледь убираются ежедневно по окончании сбрасывания.</w:t>
      </w:r>
    </w:p>
    <w:p w:rsidR="00354C7E" w:rsidRPr="00C613C1" w:rsidRDefault="00354C7E" w:rsidP="00354C7E">
      <w:pPr>
        <w:pStyle w:val="a3"/>
        <w:tabs>
          <w:tab w:val="left" w:pos="-1683"/>
        </w:tabs>
        <w:spacing w:line="360" w:lineRule="auto"/>
        <w:ind w:left="0" w:right="17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4C7E" w:rsidRPr="00C613C1" w:rsidRDefault="00354C7E" w:rsidP="00354C7E">
      <w:pPr>
        <w:pStyle w:val="a3"/>
        <w:numPr>
          <w:ilvl w:val="0"/>
          <w:numId w:val="2"/>
        </w:numPr>
        <w:tabs>
          <w:tab w:val="left" w:pos="-1683"/>
        </w:tabs>
        <w:spacing w:after="0" w:line="360" w:lineRule="auto"/>
        <w:ind w:left="0" w:right="175"/>
        <w:jc w:val="center"/>
        <w:rPr>
          <w:rFonts w:ascii="Times New Roman" w:hAnsi="Times New Roman" w:cs="Times New Roman"/>
          <w:sz w:val="28"/>
          <w:szCs w:val="28"/>
        </w:rPr>
      </w:pPr>
      <w:r w:rsidRPr="00C613C1">
        <w:rPr>
          <w:rFonts w:ascii="Times New Roman" w:hAnsi="Times New Roman" w:cs="Times New Roman"/>
          <w:sz w:val="28"/>
          <w:szCs w:val="28"/>
        </w:rPr>
        <w:t>Уборка территорий</w:t>
      </w:r>
    </w:p>
    <w:p w:rsidR="00354C7E" w:rsidRPr="00C613C1" w:rsidRDefault="00354C7E" w:rsidP="00354C7E">
      <w:pPr>
        <w:pStyle w:val="a3"/>
        <w:numPr>
          <w:ilvl w:val="1"/>
          <w:numId w:val="2"/>
        </w:numPr>
        <w:tabs>
          <w:tab w:val="left" w:pos="-1683"/>
        </w:tabs>
        <w:spacing w:after="0" w:line="360" w:lineRule="auto"/>
        <w:ind w:left="0" w:right="17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13C1">
        <w:rPr>
          <w:rFonts w:ascii="Times New Roman" w:hAnsi="Times New Roman" w:cs="Times New Roman"/>
          <w:sz w:val="28"/>
          <w:szCs w:val="28"/>
        </w:rPr>
        <w:t>Уборка территорий производится в соответствии с требованиями настоящих Правил, инструкциями и технологическими рекомендациями в пределах установленных границ.</w:t>
      </w:r>
    </w:p>
    <w:p w:rsidR="00354C7E" w:rsidRPr="00C613C1" w:rsidRDefault="00354C7E" w:rsidP="00354C7E">
      <w:pPr>
        <w:pStyle w:val="a3"/>
        <w:numPr>
          <w:ilvl w:val="1"/>
          <w:numId w:val="2"/>
        </w:numPr>
        <w:tabs>
          <w:tab w:val="left" w:pos="-1683"/>
        </w:tabs>
        <w:spacing w:after="0" w:line="360" w:lineRule="auto"/>
        <w:ind w:left="0" w:right="17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13C1">
        <w:rPr>
          <w:rFonts w:ascii="Times New Roman" w:hAnsi="Times New Roman" w:cs="Times New Roman"/>
          <w:sz w:val="28"/>
          <w:szCs w:val="28"/>
        </w:rPr>
        <w:t xml:space="preserve">Уборка территорий в осенне-зимний период предусматривает одновременную уборку и вывоз снега, льда, мусора, в летний </w:t>
      </w:r>
      <w:proofErr w:type="gramStart"/>
      <w:r w:rsidRPr="00C613C1">
        <w:rPr>
          <w:rFonts w:ascii="Times New Roman" w:hAnsi="Times New Roman" w:cs="Times New Roman"/>
          <w:sz w:val="28"/>
          <w:szCs w:val="28"/>
        </w:rPr>
        <w:t>период-подметания</w:t>
      </w:r>
      <w:proofErr w:type="gramEnd"/>
      <w:r w:rsidRPr="00C613C1">
        <w:rPr>
          <w:rFonts w:ascii="Times New Roman" w:hAnsi="Times New Roman" w:cs="Times New Roman"/>
          <w:sz w:val="28"/>
          <w:szCs w:val="28"/>
        </w:rPr>
        <w:t>.</w:t>
      </w:r>
    </w:p>
    <w:p w:rsidR="00354C7E" w:rsidRPr="00C613C1" w:rsidRDefault="00354C7E" w:rsidP="00354C7E">
      <w:pPr>
        <w:pStyle w:val="a3"/>
        <w:tabs>
          <w:tab w:val="left" w:pos="-1683"/>
        </w:tabs>
        <w:spacing w:line="360" w:lineRule="auto"/>
        <w:ind w:left="0" w:right="17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13C1">
        <w:rPr>
          <w:rFonts w:ascii="Times New Roman" w:hAnsi="Times New Roman" w:cs="Times New Roman"/>
          <w:sz w:val="28"/>
          <w:szCs w:val="28"/>
        </w:rPr>
        <w:t>Территории с асфальтобетонным покрытием должны очищаться от снега, льда снежного наката до асфальтобетона.</w:t>
      </w:r>
    </w:p>
    <w:p w:rsidR="00354C7E" w:rsidRPr="00C613C1" w:rsidRDefault="00354C7E" w:rsidP="00354C7E">
      <w:pPr>
        <w:pStyle w:val="a3"/>
        <w:tabs>
          <w:tab w:val="left" w:pos="-1683"/>
        </w:tabs>
        <w:spacing w:line="360" w:lineRule="auto"/>
        <w:ind w:left="0" w:right="17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13C1">
        <w:rPr>
          <w:rFonts w:ascii="Times New Roman" w:hAnsi="Times New Roman" w:cs="Times New Roman"/>
          <w:sz w:val="28"/>
          <w:szCs w:val="28"/>
        </w:rPr>
        <w:lastRenderedPageBreak/>
        <w:t xml:space="preserve">Применение </w:t>
      </w:r>
      <w:proofErr w:type="spellStart"/>
      <w:r w:rsidRPr="00C613C1">
        <w:rPr>
          <w:rFonts w:ascii="Times New Roman" w:hAnsi="Times New Roman" w:cs="Times New Roman"/>
          <w:sz w:val="28"/>
          <w:szCs w:val="28"/>
        </w:rPr>
        <w:t>хлоросодержащих</w:t>
      </w:r>
      <w:proofErr w:type="spellEnd"/>
      <w:r w:rsidRPr="00C613C1">
        <w:rPr>
          <w:rFonts w:ascii="Times New Roman" w:hAnsi="Times New Roman" w:cs="Times New Roman"/>
          <w:sz w:val="28"/>
          <w:szCs w:val="28"/>
        </w:rPr>
        <w:t xml:space="preserve"> веществ на тротуарах запрещается. При гололеде в первую очередь очищаются и посыпаются песком спуски, подъемы, перекрестки, места остановок общественного транспорта, пешеходные переходы, тротуары.</w:t>
      </w:r>
    </w:p>
    <w:p w:rsidR="00354C7E" w:rsidRPr="00C613C1" w:rsidRDefault="00354C7E" w:rsidP="00354C7E">
      <w:pPr>
        <w:pStyle w:val="a3"/>
        <w:numPr>
          <w:ilvl w:val="1"/>
          <w:numId w:val="2"/>
        </w:numPr>
        <w:tabs>
          <w:tab w:val="left" w:pos="-1683"/>
        </w:tabs>
        <w:spacing w:after="0" w:line="360" w:lineRule="auto"/>
        <w:ind w:left="0" w:right="17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13C1">
        <w:rPr>
          <w:rFonts w:ascii="Times New Roman" w:hAnsi="Times New Roman" w:cs="Times New Roman"/>
          <w:sz w:val="28"/>
          <w:szCs w:val="28"/>
        </w:rPr>
        <w:t>Вывоз снега, льда, мусора запрещается только в специально отдельные места.</w:t>
      </w:r>
    </w:p>
    <w:p w:rsidR="00354C7E" w:rsidRPr="00C613C1" w:rsidRDefault="00354C7E" w:rsidP="00354C7E">
      <w:pPr>
        <w:pStyle w:val="a3"/>
        <w:numPr>
          <w:ilvl w:val="1"/>
          <w:numId w:val="2"/>
        </w:numPr>
        <w:tabs>
          <w:tab w:val="left" w:pos="-1683"/>
        </w:tabs>
        <w:spacing w:after="0" w:line="360" w:lineRule="auto"/>
        <w:ind w:left="0" w:right="17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13C1">
        <w:rPr>
          <w:rFonts w:ascii="Times New Roman" w:hAnsi="Times New Roman" w:cs="Times New Roman"/>
          <w:sz w:val="28"/>
          <w:szCs w:val="28"/>
        </w:rPr>
        <w:t xml:space="preserve">При производстве зимних уборочных работ запрещается </w:t>
      </w:r>
      <w:proofErr w:type="gramStart"/>
      <w:r w:rsidRPr="00C613C1">
        <w:rPr>
          <w:rFonts w:ascii="Times New Roman" w:hAnsi="Times New Roman" w:cs="Times New Roman"/>
          <w:sz w:val="28"/>
          <w:szCs w:val="28"/>
        </w:rPr>
        <w:t>разбрасывание</w:t>
      </w:r>
      <w:proofErr w:type="gramEnd"/>
      <w:r w:rsidRPr="00C613C1">
        <w:rPr>
          <w:rFonts w:ascii="Times New Roman" w:hAnsi="Times New Roman" w:cs="Times New Roman"/>
          <w:sz w:val="28"/>
          <w:szCs w:val="28"/>
        </w:rPr>
        <w:t xml:space="preserve"> и складирование снега на проезжей части улиц, территории зеленых насаждений, тротуарах, </w:t>
      </w:r>
      <w:proofErr w:type="spellStart"/>
      <w:r w:rsidRPr="00C613C1">
        <w:rPr>
          <w:rFonts w:ascii="Times New Roman" w:hAnsi="Times New Roman" w:cs="Times New Roman"/>
          <w:sz w:val="28"/>
          <w:szCs w:val="28"/>
        </w:rPr>
        <w:t>отмостках</w:t>
      </w:r>
      <w:proofErr w:type="spellEnd"/>
      <w:r w:rsidRPr="00C613C1">
        <w:rPr>
          <w:rFonts w:ascii="Times New Roman" w:hAnsi="Times New Roman" w:cs="Times New Roman"/>
          <w:sz w:val="28"/>
          <w:szCs w:val="28"/>
        </w:rPr>
        <w:t>, проездах, площадках.</w:t>
      </w:r>
    </w:p>
    <w:p w:rsidR="00354C7E" w:rsidRPr="00C613C1" w:rsidRDefault="00354C7E" w:rsidP="00354C7E">
      <w:pPr>
        <w:pStyle w:val="a3"/>
        <w:numPr>
          <w:ilvl w:val="1"/>
          <w:numId w:val="2"/>
        </w:numPr>
        <w:tabs>
          <w:tab w:val="left" w:pos="-1683"/>
        </w:tabs>
        <w:spacing w:after="0" w:line="360" w:lineRule="auto"/>
        <w:ind w:left="0" w:right="17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13C1">
        <w:rPr>
          <w:rFonts w:ascii="Times New Roman" w:hAnsi="Times New Roman" w:cs="Times New Roman"/>
          <w:sz w:val="28"/>
          <w:szCs w:val="28"/>
        </w:rPr>
        <w:t>Запрещается сброс и размещение в неустановленных местах грунта, материалов, сырья, продукции, оборудования и другого имущества.</w:t>
      </w:r>
    </w:p>
    <w:p w:rsidR="00354C7E" w:rsidRPr="00C613C1" w:rsidRDefault="00354C7E" w:rsidP="00354C7E">
      <w:pPr>
        <w:pStyle w:val="a3"/>
        <w:numPr>
          <w:ilvl w:val="1"/>
          <w:numId w:val="2"/>
        </w:numPr>
        <w:tabs>
          <w:tab w:val="left" w:pos="-1683"/>
        </w:tabs>
        <w:spacing w:after="0" w:line="360" w:lineRule="auto"/>
        <w:ind w:left="0" w:right="17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13C1">
        <w:rPr>
          <w:rFonts w:ascii="Times New Roman" w:hAnsi="Times New Roman" w:cs="Times New Roman"/>
          <w:sz w:val="28"/>
          <w:szCs w:val="28"/>
        </w:rPr>
        <w:t>Содержание гостевых автопарковок и подземных путей к ним осуществляют лица, к которым пребывает автотранспорт.</w:t>
      </w:r>
    </w:p>
    <w:p w:rsidR="00354C7E" w:rsidRPr="00C613C1" w:rsidRDefault="00354C7E" w:rsidP="00354C7E">
      <w:pPr>
        <w:pStyle w:val="a3"/>
        <w:numPr>
          <w:ilvl w:val="1"/>
          <w:numId w:val="2"/>
        </w:numPr>
        <w:tabs>
          <w:tab w:val="left" w:pos="-1683"/>
        </w:tabs>
        <w:spacing w:after="0" w:line="360" w:lineRule="auto"/>
        <w:ind w:left="0" w:right="17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13C1">
        <w:rPr>
          <w:rFonts w:ascii="Times New Roman" w:hAnsi="Times New Roman" w:cs="Times New Roman"/>
          <w:sz w:val="28"/>
          <w:szCs w:val="28"/>
        </w:rPr>
        <w:t>Содержание придомовых территорий осуществляет организации, обслуживающие соответствующий жилой фонд.</w:t>
      </w:r>
    </w:p>
    <w:p w:rsidR="00354C7E" w:rsidRPr="00C613C1" w:rsidRDefault="00354C7E" w:rsidP="00354C7E">
      <w:pPr>
        <w:pStyle w:val="a3"/>
        <w:tabs>
          <w:tab w:val="left" w:pos="-1683"/>
        </w:tabs>
        <w:spacing w:line="360" w:lineRule="auto"/>
        <w:ind w:left="0" w:right="175"/>
        <w:jc w:val="both"/>
        <w:rPr>
          <w:rFonts w:ascii="Times New Roman" w:hAnsi="Times New Roman" w:cs="Times New Roman"/>
          <w:sz w:val="28"/>
          <w:szCs w:val="28"/>
        </w:rPr>
      </w:pPr>
    </w:p>
    <w:p w:rsidR="00354C7E" w:rsidRPr="00C613C1" w:rsidRDefault="00354C7E" w:rsidP="00354C7E">
      <w:pPr>
        <w:pStyle w:val="a3"/>
        <w:numPr>
          <w:ilvl w:val="0"/>
          <w:numId w:val="2"/>
        </w:numPr>
        <w:tabs>
          <w:tab w:val="left" w:pos="-1683"/>
        </w:tabs>
        <w:spacing w:after="0" w:line="360" w:lineRule="auto"/>
        <w:ind w:left="0" w:right="175"/>
        <w:jc w:val="center"/>
        <w:rPr>
          <w:rFonts w:ascii="Times New Roman" w:hAnsi="Times New Roman" w:cs="Times New Roman"/>
          <w:sz w:val="28"/>
          <w:szCs w:val="28"/>
        </w:rPr>
      </w:pPr>
      <w:r w:rsidRPr="00C613C1">
        <w:rPr>
          <w:rFonts w:ascii="Times New Roman" w:hAnsi="Times New Roman" w:cs="Times New Roman"/>
          <w:sz w:val="28"/>
          <w:szCs w:val="28"/>
        </w:rPr>
        <w:t>Содержание строительных площадок</w:t>
      </w:r>
    </w:p>
    <w:p w:rsidR="00354C7E" w:rsidRPr="00C613C1" w:rsidRDefault="00354C7E" w:rsidP="00354C7E">
      <w:pPr>
        <w:pStyle w:val="a3"/>
        <w:numPr>
          <w:ilvl w:val="1"/>
          <w:numId w:val="2"/>
        </w:numPr>
        <w:tabs>
          <w:tab w:val="left" w:pos="-1683"/>
        </w:tabs>
        <w:spacing w:after="0" w:line="360" w:lineRule="auto"/>
        <w:ind w:left="0" w:right="17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13C1">
        <w:rPr>
          <w:rFonts w:ascii="Times New Roman" w:hAnsi="Times New Roman" w:cs="Times New Roman"/>
          <w:sz w:val="28"/>
          <w:szCs w:val="28"/>
        </w:rPr>
        <w:t>Вокруг строительных площадок и иных опасных мест должны устанавливаться ограждения, которые должны быть в исправном состоянии, иметь эстетичный внешний вид и покрашены с внешней стороны. В ограждении должно быть минимальное количество проездов, которые должны выходить, как правило, на второстепенные улицы и оборудования воротами.</w:t>
      </w:r>
    </w:p>
    <w:p w:rsidR="00354C7E" w:rsidRPr="00C613C1" w:rsidRDefault="00354C7E" w:rsidP="00354C7E">
      <w:pPr>
        <w:pStyle w:val="a3"/>
        <w:numPr>
          <w:ilvl w:val="1"/>
          <w:numId w:val="2"/>
        </w:numPr>
        <w:tabs>
          <w:tab w:val="left" w:pos="-1683"/>
        </w:tabs>
        <w:spacing w:after="0" w:line="360" w:lineRule="auto"/>
        <w:ind w:left="0" w:right="17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13C1">
        <w:rPr>
          <w:rFonts w:ascii="Times New Roman" w:hAnsi="Times New Roman" w:cs="Times New Roman"/>
          <w:sz w:val="28"/>
          <w:szCs w:val="28"/>
        </w:rPr>
        <w:t>Строительные площадки должны иметь благоустроенные подъездные пути и пункты моек колос автотранспорта, исключающие вынос грязи и мусора на проезжую часть улиц (проездов).</w:t>
      </w:r>
    </w:p>
    <w:p w:rsidR="00354C7E" w:rsidRPr="00C613C1" w:rsidRDefault="00354C7E" w:rsidP="00354C7E">
      <w:pPr>
        <w:pStyle w:val="a3"/>
        <w:numPr>
          <w:ilvl w:val="1"/>
          <w:numId w:val="2"/>
        </w:numPr>
        <w:tabs>
          <w:tab w:val="left" w:pos="-1683"/>
        </w:tabs>
        <w:spacing w:after="0" w:line="360" w:lineRule="auto"/>
        <w:ind w:left="0" w:right="17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13C1">
        <w:rPr>
          <w:rFonts w:ascii="Times New Roman" w:hAnsi="Times New Roman" w:cs="Times New Roman"/>
          <w:sz w:val="28"/>
          <w:szCs w:val="28"/>
        </w:rPr>
        <w:t>Запрещается установка ограждений строительных площадок за пределами отведенной территории.</w:t>
      </w:r>
    </w:p>
    <w:p w:rsidR="00354C7E" w:rsidRPr="00C613C1" w:rsidRDefault="00354C7E" w:rsidP="00354C7E">
      <w:pPr>
        <w:pStyle w:val="a3"/>
        <w:tabs>
          <w:tab w:val="left" w:pos="-1683"/>
        </w:tabs>
        <w:spacing w:line="360" w:lineRule="auto"/>
        <w:ind w:left="0" w:right="175"/>
        <w:jc w:val="both"/>
        <w:rPr>
          <w:rFonts w:ascii="Times New Roman" w:hAnsi="Times New Roman" w:cs="Times New Roman"/>
          <w:sz w:val="28"/>
          <w:szCs w:val="28"/>
        </w:rPr>
      </w:pPr>
    </w:p>
    <w:p w:rsidR="00354C7E" w:rsidRPr="00C613C1" w:rsidRDefault="00354C7E" w:rsidP="00354C7E">
      <w:pPr>
        <w:pStyle w:val="a3"/>
        <w:numPr>
          <w:ilvl w:val="0"/>
          <w:numId w:val="2"/>
        </w:numPr>
        <w:tabs>
          <w:tab w:val="left" w:pos="-1683"/>
        </w:tabs>
        <w:spacing w:after="0" w:line="360" w:lineRule="auto"/>
        <w:ind w:left="0" w:right="175"/>
        <w:jc w:val="center"/>
        <w:rPr>
          <w:rFonts w:ascii="Times New Roman" w:hAnsi="Times New Roman" w:cs="Times New Roman"/>
          <w:sz w:val="28"/>
          <w:szCs w:val="28"/>
        </w:rPr>
      </w:pPr>
      <w:r w:rsidRPr="00C613C1">
        <w:rPr>
          <w:rFonts w:ascii="Times New Roman" w:hAnsi="Times New Roman" w:cs="Times New Roman"/>
          <w:sz w:val="28"/>
          <w:szCs w:val="28"/>
        </w:rPr>
        <w:t>Содержание инженерных сооружений и коммуникаций</w:t>
      </w:r>
    </w:p>
    <w:p w:rsidR="00354C7E" w:rsidRPr="00C613C1" w:rsidRDefault="00354C7E" w:rsidP="00354C7E">
      <w:pPr>
        <w:pStyle w:val="a3"/>
        <w:numPr>
          <w:ilvl w:val="1"/>
          <w:numId w:val="2"/>
        </w:numPr>
        <w:tabs>
          <w:tab w:val="left" w:pos="-1683"/>
        </w:tabs>
        <w:spacing w:after="0" w:line="360" w:lineRule="auto"/>
        <w:ind w:left="0" w:right="175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13C1">
        <w:rPr>
          <w:rFonts w:ascii="Times New Roman" w:hAnsi="Times New Roman" w:cs="Times New Roman"/>
          <w:sz w:val="28"/>
          <w:szCs w:val="28"/>
        </w:rPr>
        <w:lastRenderedPageBreak/>
        <w:t>Организации, имеющие на балансе инженерные сети и сооружения, обязаны:</w:t>
      </w:r>
    </w:p>
    <w:p w:rsidR="00354C7E" w:rsidRPr="00C613C1" w:rsidRDefault="00354C7E" w:rsidP="00354C7E">
      <w:pPr>
        <w:tabs>
          <w:tab w:val="left" w:pos="-1683"/>
        </w:tabs>
        <w:spacing w:line="360" w:lineRule="auto"/>
        <w:ind w:right="17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13C1">
        <w:rPr>
          <w:rFonts w:ascii="Times New Roman" w:hAnsi="Times New Roman" w:cs="Times New Roman"/>
          <w:sz w:val="28"/>
          <w:szCs w:val="28"/>
        </w:rPr>
        <w:t>8.1.1. В случае порыв</w:t>
      </w:r>
      <w:proofErr w:type="gramStart"/>
      <w:r w:rsidRPr="00C613C1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C613C1">
        <w:rPr>
          <w:rFonts w:ascii="Times New Roman" w:hAnsi="Times New Roman" w:cs="Times New Roman"/>
          <w:sz w:val="28"/>
          <w:szCs w:val="28"/>
        </w:rPr>
        <w:t xml:space="preserve"> немедленно принять меры по ликвидации течи и недопущению подтопления территорий, зданий и сооружений;</w:t>
      </w:r>
    </w:p>
    <w:p w:rsidR="00354C7E" w:rsidRPr="00C613C1" w:rsidRDefault="00354C7E" w:rsidP="00354C7E">
      <w:pPr>
        <w:tabs>
          <w:tab w:val="left" w:pos="-1683"/>
        </w:tabs>
        <w:spacing w:line="360" w:lineRule="auto"/>
        <w:ind w:right="17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13C1">
        <w:rPr>
          <w:rFonts w:ascii="Times New Roman" w:hAnsi="Times New Roman" w:cs="Times New Roman"/>
          <w:sz w:val="28"/>
          <w:szCs w:val="28"/>
        </w:rPr>
        <w:t>8.1.2. Удалить наледь, производить ремонт дорожных покрытий, газонов и других сооружений, поврежденных при авариях на инженерных сетях;</w:t>
      </w:r>
    </w:p>
    <w:p w:rsidR="00354C7E" w:rsidRPr="00C613C1" w:rsidRDefault="00354C7E" w:rsidP="00354C7E">
      <w:pPr>
        <w:tabs>
          <w:tab w:val="left" w:pos="-1683"/>
        </w:tabs>
        <w:spacing w:line="360" w:lineRule="auto"/>
        <w:ind w:right="17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13C1">
        <w:rPr>
          <w:rFonts w:ascii="Times New Roman" w:hAnsi="Times New Roman" w:cs="Times New Roman"/>
          <w:sz w:val="28"/>
          <w:szCs w:val="28"/>
        </w:rPr>
        <w:t xml:space="preserve">8.1.3. Производить постоянный </w:t>
      </w:r>
      <w:proofErr w:type="gramStart"/>
      <w:r w:rsidRPr="00C613C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613C1">
        <w:rPr>
          <w:rFonts w:ascii="Times New Roman" w:hAnsi="Times New Roman" w:cs="Times New Roman"/>
          <w:sz w:val="28"/>
          <w:szCs w:val="28"/>
        </w:rPr>
        <w:t xml:space="preserve"> наличием крышек люков, обеспечивать их безопасное для автотранспорта и пешеходов состояние;</w:t>
      </w:r>
    </w:p>
    <w:p w:rsidR="00354C7E" w:rsidRPr="00C613C1" w:rsidRDefault="00354C7E" w:rsidP="00354C7E">
      <w:pPr>
        <w:tabs>
          <w:tab w:val="left" w:pos="-1683"/>
        </w:tabs>
        <w:spacing w:line="360" w:lineRule="auto"/>
        <w:ind w:right="17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13C1">
        <w:rPr>
          <w:rFonts w:ascii="Times New Roman" w:hAnsi="Times New Roman" w:cs="Times New Roman"/>
          <w:sz w:val="28"/>
          <w:szCs w:val="28"/>
        </w:rPr>
        <w:t xml:space="preserve">8.1.4. Производить очистку смотровых и </w:t>
      </w:r>
      <w:proofErr w:type="spellStart"/>
      <w:r w:rsidRPr="00C613C1">
        <w:rPr>
          <w:rFonts w:ascii="Times New Roman" w:hAnsi="Times New Roman" w:cs="Times New Roman"/>
          <w:sz w:val="28"/>
          <w:szCs w:val="28"/>
        </w:rPr>
        <w:t>дождеприемных</w:t>
      </w:r>
      <w:proofErr w:type="spellEnd"/>
      <w:r w:rsidRPr="00C613C1">
        <w:rPr>
          <w:rFonts w:ascii="Times New Roman" w:hAnsi="Times New Roman" w:cs="Times New Roman"/>
          <w:sz w:val="28"/>
          <w:szCs w:val="28"/>
        </w:rPr>
        <w:t xml:space="preserve"> колодцев по мере необходимости, но не менее двух раз в сезон после очистки колодцев и сетей все извлеченное подлежит вывозу.</w:t>
      </w:r>
    </w:p>
    <w:p w:rsidR="00354C7E" w:rsidRPr="00C613C1" w:rsidRDefault="00354C7E" w:rsidP="00354C7E">
      <w:pPr>
        <w:tabs>
          <w:tab w:val="left" w:pos="-1683"/>
        </w:tabs>
        <w:spacing w:line="360" w:lineRule="auto"/>
        <w:ind w:right="17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13C1">
        <w:rPr>
          <w:rFonts w:ascii="Times New Roman" w:hAnsi="Times New Roman" w:cs="Times New Roman"/>
          <w:sz w:val="28"/>
          <w:szCs w:val="28"/>
        </w:rPr>
        <w:t xml:space="preserve">8.1.5. Содержание тепловых и водопроводных надземных магистралей и сооружений, железнодорожных путей, проходящих в границах поселения в пределах полосы отчуждения, переездов и переходов через пути, привокзальных площадей, </w:t>
      </w:r>
      <w:proofErr w:type="spellStart"/>
      <w:r w:rsidRPr="00C613C1">
        <w:rPr>
          <w:rFonts w:ascii="Times New Roman" w:hAnsi="Times New Roman" w:cs="Times New Roman"/>
          <w:sz w:val="28"/>
          <w:szCs w:val="28"/>
        </w:rPr>
        <w:t>стационных</w:t>
      </w:r>
      <w:proofErr w:type="spellEnd"/>
      <w:r w:rsidRPr="00C613C1">
        <w:rPr>
          <w:rFonts w:ascii="Times New Roman" w:hAnsi="Times New Roman" w:cs="Times New Roman"/>
          <w:sz w:val="28"/>
          <w:szCs w:val="28"/>
        </w:rPr>
        <w:t xml:space="preserve"> обустройств и прилегающих к ним территорий осуществляют ведомственную службу.</w:t>
      </w:r>
    </w:p>
    <w:p w:rsidR="00354C7E" w:rsidRPr="00C613C1" w:rsidRDefault="00354C7E" w:rsidP="00354C7E">
      <w:pPr>
        <w:tabs>
          <w:tab w:val="left" w:pos="-1683"/>
        </w:tabs>
        <w:spacing w:line="360" w:lineRule="auto"/>
        <w:ind w:right="17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4C7E" w:rsidRPr="00C613C1" w:rsidRDefault="00354C7E" w:rsidP="00354C7E">
      <w:pPr>
        <w:pStyle w:val="a3"/>
        <w:numPr>
          <w:ilvl w:val="0"/>
          <w:numId w:val="2"/>
        </w:numPr>
        <w:tabs>
          <w:tab w:val="clear" w:pos="1353"/>
          <w:tab w:val="left" w:pos="-1683"/>
        </w:tabs>
        <w:spacing w:after="0" w:line="360" w:lineRule="auto"/>
        <w:ind w:left="0" w:right="1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3C1">
        <w:rPr>
          <w:rFonts w:ascii="Times New Roman" w:hAnsi="Times New Roman" w:cs="Times New Roman"/>
          <w:sz w:val="28"/>
          <w:szCs w:val="28"/>
        </w:rPr>
        <w:t>Содержание улиц, эксплуатация транспортных средств</w:t>
      </w:r>
    </w:p>
    <w:p w:rsidR="00354C7E" w:rsidRPr="00C613C1" w:rsidRDefault="00354C7E" w:rsidP="00354C7E">
      <w:pPr>
        <w:pStyle w:val="a3"/>
        <w:numPr>
          <w:ilvl w:val="1"/>
          <w:numId w:val="2"/>
        </w:numPr>
        <w:tabs>
          <w:tab w:val="left" w:pos="-1683"/>
        </w:tabs>
        <w:spacing w:after="0" w:line="360" w:lineRule="auto"/>
        <w:ind w:left="0" w:right="17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13C1">
        <w:rPr>
          <w:rFonts w:ascii="Times New Roman" w:hAnsi="Times New Roman" w:cs="Times New Roman"/>
          <w:sz w:val="28"/>
          <w:szCs w:val="28"/>
        </w:rPr>
        <w:t>Запрещается проезд транспорта на гусеничном ходу по территории с асфальтобетонным покрытием.</w:t>
      </w:r>
    </w:p>
    <w:p w:rsidR="00354C7E" w:rsidRPr="00C613C1" w:rsidRDefault="00354C7E" w:rsidP="00354C7E">
      <w:pPr>
        <w:pStyle w:val="a3"/>
        <w:numPr>
          <w:ilvl w:val="1"/>
          <w:numId w:val="2"/>
        </w:numPr>
        <w:tabs>
          <w:tab w:val="left" w:pos="-1683"/>
        </w:tabs>
        <w:spacing w:after="0" w:line="360" w:lineRule="auto"/>
        <w:ind w:left="0" w:right="17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13C1">
        <w:rPr>
          <w:rFonts w:ascii="Times New Roman" w:hAnsi="Times New Roman" w:cs="Times New Roman"/>
          <w:sz w:val="28"/>
          <w:szCs w:val="28"/>
        </w:rPr>
        <w:t>Запрещается заезжать на тротуары, бордюры, газоны, а также мыть транспортные средства у водопроводных колонок, колодцев, при этом не создаются помехи для движения автотранспорта и пешеходов.</w:t>
      </w:r>
    </w:p>
    <w:p w:rsidR="00354C7E" w:rsidRPr="00C613C1" w:rsidRDefault="00354C7E" w:rsidP="00354C7E">
      <w:pPr>
        <w:pStyle w:val="a3"/>
        <w:numPr>
          <w:ilvl w:val="1"/>
          <w:numId w:val="2"/>
        </w:numPr>
        <w:tabs>
          <w:tab w:val="left" w:pos="-1683"/>
        </w:tabs>
        <w:spacing w:after="0" w:line="360" w:lineRule="auto"/>
        <w:ind w:left="0" w:right="17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13C1">
        <w:rPr>
          <w:rFonts w:ascii="Times New Roman" w:hAnsi="Times New Roman" w:cs="Times New Roman"/>
          <w:sz w:val="28"/>
          <w:szCs w:val="28"/>
        </w:rPr>
        <w:t xml:space="preserve">Дороги, проезды подъезды к зданиям, сооружениям, наружным пожарным лестницам, </w:t>
      </w:r>
      <w:proofErr w:type="spellStart"/>
      <w:r w:rsidRPr="00C613C1">
        <w:rPr>
          <w:rFonts w:ascii="Times New Roman" w:hAnsi="Times New Roman" w:cs="Times New Roman"/>
          <w:sz w:val="28"/>
          <w:szCs w:val="28"/>
        </w:rPr>
        <w:t>водоисточникам</w:t>
      </w:r>
      <w:proofErr w:type="spellEnd"/>
      <w:r w:rsidRPr="00C613C1">
        <w:rPr>
          <w:rFonts w:ascii="Times New Roman" w:hAnsi="Times New Roman" w:cs="Times New Roman"/>
          <w:sz w:val="28"/>
          <w:szCs w:val="28"/>
        </w:rPr>
        <w:t xml:space="preserve"> должна быть в исправном состоянии и свободным для проезда.</w:t>
      </w:r>
    </w:p>
    <w:p w:rsidR="00354C7E" w:rsidRPr="00C613C1" w:rsidRDefault="00354C7E" w:rsidP="00354C7E">
      <w:pPr>
        <w:pStyle w:val="a3"/>
        <w:numPr>
          <w:ilvl w:val="0"/>
          <w:numId w:val="2"/>
        </w:numPr>
        <w:tabs>
          <w:tab w:val="clear" w:pos="1353"/>
          <w:tab w:val="left" w:pos="-1683"/>
          <w:tab w:val="num" w:pos="0"/>
        </w:tabs>
        <w:spacing w:after="0" w:line="360" w:lineRule="auto"/>
        <w:ind w:left="0" w:right="17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13C1">
        <w:rPr>
          <w:rFonts w:ascii="Times New Roman" w:hAnsi="Times New Roman" w:cs="Times New Roman"/>
          <w:sz w:val="28"/>
          <w:szCs w:val="28"/>
        </w:rPr>
        <w:lastRenderedPageBreak/>
        <w:t>Памятники, памятные доски, произведения монументально-декоративного искусства</w:t>
      </w:r>
    </w:p>
    <w:p w:rsidR="00354C7E" w:rsidRPr="00C613C1" w:rsidRDefault="00354C7E" w:rsidP="00354C7E">
      <w:pPr>
        <w:pStyle w:val="a3"/>
        <w:numPr>
          <w:ilvl w:val="1"/>
          <w:numId w:val="2"/>
        </w:numPr>
        <w:tabs>
          <w:tab w:val="left" w:pos="-1683"/>
        </w:tabs>
        <w:spacing w:after="0" w:line="360" w:lineRule="auto"/>
        <w:ind w:left="0" w:right="17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13C1">
        <w:rPr>
          <w:rFonts w:ascii="Times New Roman" w:hAnsi="Times New Roman" w:cs="Times New Roman"/>
          <w:sz w:val="28"/>
          <w:szCs w:val="28"/>
        </w:rPr>
        <w:t xml:space="preserve">Памятники и памятные доски, посвященные историческим событиям, жизни выдающихся людей, устанавливаются на территориях общего пользования или зданиях на основе </w:t>
      </w:r>
      <w:proofErr w:type="gramStart"/>
      <w:r w:rsidRPr="00C613C1">
        <w:rPr>
          <w:rFonts w:ascii="Times New Roman" w:hAnsi="Times New Roman" w:cs="Times New Roman"/>
          <w:sz w:val="28"/>
          <w:szCs w:val="28"/>
        </w:rPr>
        <w:t>индивидуальных проектов</w:t>
      </w:r>
      <w:proofErr w:type="gramEnd"/>
      <w:r w:rsidRPr="00C613C1">
        <w:rPr>
          <w:rFonts w:ascii="Times New Roman" w:hAnsi="Times New Roman" w:cs="Times New Roman"/>
          <w:sz w:val="28"/>
          <w:szCs w:val="28"/>
        </w:rPr>
        <w:t>, выполненных на конкурсной основе и получивших одобрение общественности, согласование с администрацией поселения и специально уполномоченных органов охраны памятников истории и культуры.</w:t>
      </w:r>
    </w:p>
    <w:p w:rsidR="00354C7E" w:rsidRPr="00C613C1" w:rsidRDefault="00354C7E" w:rsidP="00354C7E">
      <w:pPr>
        <w:pStyle w:val="a3"/>
        <w:tabs>
          <w:tab w:val="left" w:pos="-1683"/>
        </w:tabs>
        <w:spacing w:line="360" w:lineRule="auto"/>
        <w:ind w:left="0" w:right="17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13C1">
        <w:rPr>
          <w:rFonts w:ascii="Times New Roman" w:hAnsi="Times New Roman" w:cs="Times New Roman"/>
          <w:sz w:val="28"/>
          <w:szCs w:val="28"/>
        </w:rPr>
        <w:t>Установка указанных произведений не должны противоречить условиям использования территории и должна соответствовать требованиям строительных норм и правил.</w:t>
      </w:r>
    </w:p>
    <w:p w:rsidR="00354C7E" w:rsidRPr="00C613C1" w:rsidRDefault="00354C7E" w:rsidP="00354C7E">
      <w:pPr>
        <w:pStyle w:val="a3"/>
        <w:tabs>
          <w:tab w:val="left" w:pos="-1683"/>
        </w:tabs>
        <w:spacing w:line="360" w:lineRule="auto"/>
        <w:ind w:left="0" w:right="17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4C7E" w:rsidRPr="00C613C1" w:rsidRDefault="00354C7E" w:rsidP="00354C7E">
      <w:pPr>
        <w:pStyle w:val="a3"/>
        <w:numPr>
          <w:ilvl w:val="0"/>
          <w:numId w:val="2"/>
        </w:numPr>
        <w:tabs>
          <w:tab w:val="left" w:pos="-1683"/>
        </w:tabs>
        <w:spacing w:after="0" w:line="360" w:lineRule="auto"/>
        <w:ind w:left="0" w:right="175"/>
        <w:jc w:val="center"/>
        <w:rPr>
          <w:rFonts w:ascii="Times New Roman" w:hAnsi="Times New Roman" w:cs="Times New Roman"/>
          <w:sz w:val="28"/>
          <w:szCs w:val="28"/>
        </w:rPr>
      </w:pPr>
      <w:r w:rsidRPr="00C613C1">
        <w:rPr>
          <w:rFonts w:ascii="Times New Roman" w:hAnsi="Times New Roman" w:cs="Times New Roman"/>
          <w:sz w:val="28"/>
          <w:szCs w:val="28"/>
        </w:rPr>
        <w:t>Требования к устройству и содержанию кладбищ</w:t>
      </w:r>
    </w:p>
    <w:p w:rsidR="00354C7E" w:rsidRPr="00C613C1" w:rsidRDefault="00354C7E" w:rsidP="00354C7E">
      <w:pPr>
        <w:pStyle w:val="a3"/>
        <w:numPr>
          <w:ilvl w:val="1"/>
          <w:numId w:val="2"/>
        </w:numPr>
        <w:tabs>
          <w:tab w:val="left" w:pos="-1683"/>
        </w:tabs>
        <w:spacing w:after="0" w:line="360" w:lineRule="auto"/>
        <w:ind w:left="0" w:right="1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3C1">
        <w:rPr>
          <w:rFonts w:ascii="Times New Roman" w:hAnsi="Times New Roman" w:cs="Times New Roman"/>
          <w:sz w:val="28"/>
          <w:szCs w:val="28"/>
        </w:rPr>
        <w:t>Кладбища площадью менее 20 га</w:t>
      </w:r>
      <w:proofErr w:type="gramStart"/>
      <w:r w:rsidRPr="00C613C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613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13C1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C613C1">
        <w:rPr>
          <w:rFonts w:ascii="Times New Roman" w:hAnsi="Times New Roman" w:cs="Times New Roman"/>
          <w:sz w:val="28"/>
          <w:szCs w:val="28"/>
        </w:rPr>
        <w:t>олжны располагаться на расстоянии не менее чем 300 метров от жилых и общественных зданий и зон отдыха. Кладбища более площадью 20 га</w:t>
      </w:r>
      <w:proofErr w:type="gramStart"/>
      <w:r w:rsidRPr="00C613C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613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13C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613C1">
        <w:rPr>
          <w:rFonts w:ascii="Times New Roman" w:hAnsi="Times New Roman" w:cs="Times New Roman"/>
          <w:sz w:val="28"/>
          <w:szCs w:val="28"/>
        </w:rPr>
        <w:t>огут размещаться только на расстоянии 500 метров от жилых домов, общественных зданий и зон отдыха</w:t>
      </w:r>
    </w:p>
    <w:p w:rsidR="00354C7E" w:rsidRPr="00C613C1" w:rsidRDefault="00354C7E" w:rsidP="00354C7E">
      <w:pPr>
        <w:pStyle w:val="a3"/>
        <w:numPr>
          <w:ilvl w:val="1"/>
          <w:numId w:val="2"/>
        </w:numPr>
        <w:tabs>
          <w:tab w:val="left" w:pos="-1683"/>
        </w:tabs>
        <w:spacing w:after="0" w:line="360" w:lineRule="auto"/>
        <w:ind w:left="0" w:right="1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3C1">
        <w:rPr>
          <w:rFonts w:ascii="Times New Roman" w:hAnsi="Times New Roman" w:cs="Times New Roman"/>
          <w:sz w:val="28"/>
          <w:szCs w:val="28"/>
        </w:rPr>
        <w:t>Территория кладбища огораживается по периметру и планируется таким образом, чтобы обеспечить быстрое удаление поверхностных вод.</w:t>
      </w:r>
    </w:p>
    <w:p w:rsidR="00354C7E" w:rsidRPr="00C613C1" w:rsidRDefault="00354C7E" w:rsidP="00354C7E">
      <w:pPr>
        <w:pStyle w:val="a3"/>
        <w:numPr>
          <w:ilvl w:val="1"/>
          <w:numId w:val="2"/>
        </w:numPr>
        <w:tabs>
          <w:tab w:val="left" w:pos="-1683"/>
        </w:tabs>
        <w:spacing w:after="0" w:line="360" w:lineRule="auto"/>
        <w:ind w:left="0" w:right="1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3C1">
        <w:rPr>
          <w:rFonts w:ascii="Times New Roman" w:hAnsi="Times New Roman" w:cs="Times New Roman"/>
          <w:sz w:val="28"/>
          <w:szCs w:val="28"/>
        </w:rPr>
        <w:t>Прочие требования к устройству и содержанию кладбищ регламентируются Санитарными правилами устройства и содержания кладбищ.</w:t>
      </w:r>
    </w:p>
    <w:p w:rsidR="00354C7E" w:rsidRPr="00C613C1" w:rsidRDefault="00354C7E" w:rsidP="00354C7E">
      <w:pPr>
        <w:pStyle w:val="a3"/>
        <w:tabs>
          <w:tab w:val="left" w:pos="-1683"/>
        </w:tabs>
        <w:spacing w:line="360" w:lineRule="auto"/>
        <w:ind w:left="0" w:right="175"/>
        <w:jc w:val="both"/>
        <w:rPr>
          <w:rFonts w:ascii="Times New Roman" w:hAnsi="Times New Roman" w:cs="Times New Roman"/>
          <w:sz w:val="28"/>
          <w:szCs w:val="28"/>
        </w:rPr>
      </w:pPr>
    </w:p>
    <w:p w:rsidR="00354C7E" w:rsidRPr="00C613C1" w:rsidRDefault="00354C7E" w:rsidP="00354C7E">
      <w:pPr>
        <w:pStyle w:val="a3"/>
        <w:numPr>
          <w:ilvl w:val="0"/>
          <w:numId w:val="2"/>
        </w:numPr>
        <w:tabs>
          <w:tab w:val="left" w:pos="-1683"/>
        </w:tabs>
        <w:spacing w:after="0" w:line="360" w:lineRule="auto"/>
        <w:ind w:left="0" w:right="175"/>
        <w:jc w:val="center"/>
        <w:rPr>
          <w:rFonts w:ascii="Times New Roman" w:hAnsi="Times New Roman" w:cs="Times New Roman"/>
          <w:sz w:val="28"/>
          <w:szCs w:val="28"/>
        </w:rPr>
      </w:pPr>
      <w:r w:rsidRPr="00C613C1">
        <w:rPr>
          <w:rFonts w:ascii="Times New Roman" w:hAnsi="Times New Roman" w:cs="Times New Roman"/>
          <w:sz w:val="28"/>
          <w:szCs w:val="28"/>
        </w:rPr>
        <w:t>Ответственность за нарушение настоящих Правил</w:t>
      </w:r>
    </w:p>
    <w:p w:rsidR="00354C7E" w:rsidRPr="00C613C1" w:rsidRDefault="00354C7E" w:rsidP="00354C7E">
      <w:pPr>
        <w:pStyle w:val="a3"/>
        <w:tabs>
          <w:tab w:val="left" w:pos="-1683"/>
        </w:tabs>
        <w:spacing w:line="360" w:lineRule="auto"/>
        <w:ind w:left="0" w:right="175" w:firstLine="64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13C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613C1">
        <w:rPr>
          <w:rFonts w:ascii="Times New Roman" w:hAnsi="Times New Roman" w:cs="Times New Roman"/>
          <w:sz w:val="28"/>
          <w:szCs w:val="28"/>
        </w:rPr>
        <w:t xml:space="preserve"> соблюдением норм и требований в сфере внешнего благоустройства и содержания территорий в границах сельского поселения, предусмотренных настоящим Правилами, осуществляет местная администрация.</w:t>
      </w:r>
    </w:p>
    <w:p w:rsidR="00354C7E" w:rsidRPr="00C613C1" w:rsidRDefault="00354C7E" w:rsidP="00354C7E">
      <w:pPr>
        <w:pStyle w:val="a3"/>
        <w:tabs>
          <w:tab w:val="left" w:pos="-1683"/>
        </w:tabs>
        <w:spacing w:line="360" w:lineRule="auto"/>
        <w:ind w:left="0" w:right="175" w:firstLine="644"/>
        <w:jc w:val="both"/>
        <w:rPr>
          <w:rFonts w:ascii="Times New Roman" w:hAnsi="Times New Roman" w:cs="Times New Roman"/>
          <w:sz w:val="28"/>
          <w:szCs w:val="28"/>
        </w:rPr>
      </w:pPr>
    </w:p>
    <w:p w:rsidR="00354C7E" w:rsidRPr="00C613C1" w:rsidRDefault="00354C7E" w:rsidP="00354C7E">
      <w:pPr>
        <w:pStyle w:val="a3"/>
        <w:tabs>
          <w:tab w:val="left" w:pos="-1683"/>
        </w:tabs>
        <w:spacing w:line="360" w:lineRule="auto"/>
        <w:ind w:left="0" w:right="175" w:firstLine="644"/>
        <w:jc w:val="center"/>
        <w:rPr>
          <w:rFonts w:ascii="Times New Roman" w:hAnsi="Times New Roman" w:cs="Times New Roman"/>
          <w:sz w:val="28"/>
          <w:szCs w:val="28"/>
        </w:rPr>
      </w:pPr>
      <w:r w:rsidRPr="00C613C1">
        <w:rPr>
          <w:rFonts w:ascii="Times New Roman" w:hAnsi="Times New Roman" w:cs="Times New Roman"/>
          <w:sz w:val="28"/>
          <w:szCs w:val="28"/>
        </w:rPr>
        <w:lastRenderedPageBreak/>
        <w:t>13.Ответственность за нарушение настоящих Правил</w:t>
      </w:r>
    </w:p>
    <w:p w:rsidR="00354C7E" w:rsidRPr="00C613C1" w:rsidRDefault="00354C7E" w:rsidP="00354C7E">
      <w:pPr>
        <w:pStyle w:val="a3"/>
        <w:tabs>
          <w:tab w:val="left" w:pos="-1683"/>
        </w:tabs>
        <w:spacing w:line="360" w:lineRule="auto"/>
        <w:ind w:left="0" w:right="175" w:firstLine="644"/>
        <w:jc w:val="both"/>
        <w:rPr>
          <w:rFonts w:ascii="Times New Roman" w:hAnsi="Times New Roman" w:cs="Times New Roman"/>
          <w:sz w:val="28"/>
          <w:szCs w:val="28"/>
        </w:rPr>
      </w:pPr>
      <w:r w:rsidRPr="00C613C1">
        <w:rPr>
          <w:rFonts w:ascii="Times New Roman" w:hAnsi="Times New Roman" w:cs="Times New Roman"/>
          <w:sz w:val="28"/>
          <w:szCs w:val="28"/>
        </w:rPr>
        <w:t xml:space="preserve">За нарушение настоящих </w:t>
      </w:r>
      <w:proofErr w:type="gramStart"/>
      <w:r w:rsidRPr="00C613C1">
        <w:rPr>
          <w:rFonts w:ascii="Times New Roman" w:hAnsi="Times New Roman" w:cs="Times New Roman"/>
          <w:sz w:val="28"/>
          <w:szCs w:val="28"/>
        </w:rPr>
        <w:t>Правил</w:t>
      </w:r>
      <w:proofErr w:type="gramEnd"/>
      <w:r w:rsidRPr="00C613C1">
        <w:rPr>
          <w:rFonts w:ascii="Times New Roman" w:hAnsi="Times New Roman" w:cs="Times New Roman"/>
          <w:sz w:val="28"/>
          <w:szCs w:val="28"/>
        </w:rPr>
        <w:t xml:space="preserve"> виновные лица несут административную ответственность, установленную законодательством субъекта Российской Федерации об административных правонарушениях. </w:t>
      </w:r>
    </w:p>
    <w:sectPr w:rsidR="00354C7E" w:rsidRPr="00C613C1" w:rsidSect="002A7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17B8E"/>
    <w:multiLevelType w:val="hybridMultilevel"/>
    <w:tmpl w:val="01C64E5C"/>
    <w:lvl w:ilvl="0" w:tplc="6FB85EBE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Calibri"/>
        <w:sz w:val="28"/>
      </w:rPr>
    </w:lvl>
    <w:lvl w:ilvl="1" w:tplc="D64E238A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</w:rPr>
    </w:lvl>
    <w:lvl w:ilvl="2" w:tplc="66F2E4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908A7B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B739B6"/>
    <w:multiLevelType w:val="multilevel"/>
    <w:tmpl w:val="F87E866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isLgl/>
      <w:lvlText w:val="%1.%2."/>
      <w:lvlJc w:val="left"/>
      <w:pPr>
        <w:ind w:left="28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43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61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applyBreakingRules/>
    <w:useFELayout/>
  </w:compat>
  <w:rsids>
    <w:rsidRoot w:val="00354C7E"/>
    <w:rsid w:val="002A7473"/>
    <w:rsid w:val="002D64F9"/>
    <w:rsid w:val="00354C7E"/>
    <w:rsid w:val="0094725F"/>
    <w:rsid w:val="00A57CF9"/>
    <w:rsid w:val="00C22C81"/>
    <w:rsid w:val="00C85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C7E"/>
    <w:pPr>
      <w:ind w:left="720"/>
      <w:contextualSpacing/>
    </w:pPr>
  </w:style>
  <w:style w:type="paragraph" w:customStyle="1" w:styleId="ConsPlusTitle">
    <w:name w:val="ConsPlusTitle"/>
    <w:rsid w:val="00C850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0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1657</Words>
  <Characters>9450</Characters>
  <Application>Microsoft Office Word</Application>
  <DocSecurity>0</DocSecurity>
  <Lines>78</Lines>
  <Paragraphs>22</Paragraphs>
  <ScaleCrop>false</ScaleCrop>
  <Company/>
  <LinksUpToDate>false</LinksUpToDate>
  <CharactersWithSpaces>11085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Зорик</cp:lastModifiedBy>
  <cp:revision>6</cp:revision>
  <dcterms:created xsi:type="dcterms:W3CDTF">2017-09-21T09:40:00Z</dcterms:created>
  <dcterms:modified xsi:type="dcterms:W3CDTF">2017-10-05T03:21:00Z</dcterms:modified>
</cp:coreProperties>
</file>