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5E5922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62929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4689C">
        <w:rPr>
          <w:rFonts w:ascii="Times New Roman" w:hAnsi="Times New Roman" w:cs="Times New Roman"/>
          <w:sz w:val="28"/>
          <w:szCs w:val="28"/>
        </w:rPr>
        <w:t>я 202</w:t>
      </w:r>
      <w:r w:rsidR="00766E2E">
        <w:rPr>
          <w:rFonts w:ascii="Times New Roman" w:hAnsi="Times New Roman" w:cs="Times New Roman"/>
          <w:sz w:val="28"/>
          <w:szCs w:val="28"/>
        </w:rPr>
        <w:t>1</w:t>
      </w:r>
      <w:r w:rsidR="00D468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</w:t>
      </w:r>
      <w:r w:rsidR="00D4689C">
        <w:rPr>
          <w:rFonts w:ascii="Times New Roman" w:hAnsi="Times New Roman" w:cs="Times New Roman"/>
          <w:sz w:val="28"/>
          <w:szCs w:val="28"/>
        </w:rPr>
        <w:t>№</w:t>
      </w:r>
      <w:r w:rsidR="0076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62929" w:rsidRDefault="00562929" w:rsidP="00A31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766E2E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12 Федерального закона от 06.10.2003</w:t>
      </w:r>
      <w:r w:rsidR="00D4689C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689C" w:rsidRPr="00C720E6">
        <w:rPr>
          <w:rFonts w:ascii="Times New Roman" w:hAnsi="Times New Roman"/>
          <w:bCs/>
          <w:sz w:val="28"/>
          <w:szCs w:val="28"/>
        </w:rPr>
        <w:t xml:space="preserve"> </w:t>
      </w:r>
      <w:r w:rsidR="00D4689C"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Решение №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11б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г. «Об утверждении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схемы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водо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снабжения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 xml:space="preserve">и водоотведения </w:t>
      </w:r>
      <w:r w:rsidR="00A63B71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proofErr w:type="spellStart"/>
      <w:r w:rsidR="00A63B71"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 w:rsidR="00A63B71">
        <w:rPr>
          <w:rFonts w:ascii="Times New Roman" w:hAnsi="Times New Roman"/>
          <w:bCs/>
          <w:color w:val="000000"/>
          <w:sz w:val="28"/>
          <w:szCs w:val="28"/>
        </w:rPr>
        <w:t>», с учетом изменений, внесенных решением от 14.12.2019 № 95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6F0857" w:rsidP="006F0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E4A8C">
        <w:rPr>
          <w:rFonts w:ascii="Times New Roman" w:hAnsi="Times New Roman" w:cs="Times New Roman"/>
          <w:sz w:val="28"/>
          <w:szCs w:val="28"/>
        </w:rPr>
        <w:t xml:space="preserve"> 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D4689C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sectPr w:rsidR="00C94548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89C"/>
    <w:rsid w:val="0008249C"/>
    <w:rsid w:val="0018259A"/>
    <w:rsid w:val="00460039"/>
    <w:rsid w:val="00562929"/>
    <w:rsid w:val="005E5922"/>
    <w:rsid w:val="006F0857"/>
    <w:rsid w:val="00750C33"/>
    <w:rsid w:val="00766E2E"/>
    <w:rsid w:val="00775829"/>
    <w:rsid w:val="007D23B9"/>
    <w:rsid w:val="009B76AF"/>
    <w:rsid w:val="00A318CC"/>
    <w:rsid w:val="00A63B71"/>
    <w:rsid w:val="00AA7650"/>
    <w:rsid w:val="00AE4A8C"/>
    <w:rsid w:val="00B03C68"/>
    <w:rsid w:val="00BA37DE"/>
    <w:rsid w:val="00C5488D"/>
    <w:rsid w:val="00C94548"/>
    <w:rsid w:val="00CF5CE6"/>
    <w:rsid w:val="00D4689C"/>
    <w:rsid w:val="00D93B43"/>
    <w:rsid w:val="00F16CE4"/>
    <w:rsid w:val="00F317A1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23</cp:revision>
  <cp:lastPrinted>2021-05-05T05:13:00Z</cp:lastPrinted>
  <dcterms:created xsi:type="dcterms:W3CDTF">2020-12-13T06:43:00Z</dcterms:created>
  <dcterms:modified xsi:type="dcterms:W3CDTF">2021-05-05T05:13:00Z</dcterms:modified>
</cp:coreProperties>
</file>