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4C" w:rsidRDefault="00575347" w:rsidP="005753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с.Таптанай</w:t>
      </w: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508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E4508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  <w:r w:rsidR="00E45089">
        <w:rPr>
          <w:rFonts w:ascii="Times New Roman" w:hAnsi="Times New Roman"/>
          <w:sz w:val="28"/>
          <w:szCs w:val="28"/>
        </w:rPr>
        <w:t>___</w:t>
      </w: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232D16">
        <w:rPr>
          <w:rFonts w:ascii="Times New Roman" w:hAnsi="Times New Roman"/>
          <w:sz w:val="28"/>
          <w:szCs w:val="28"/>
        </w:rPr>
        <w:t xml:space="preserve"> признании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«Таптанай» № 29 от 31.08.2016 г. «Об общих требованиях к методике прогнозирования поступлений доходов в бюджеты сельского поселения «Таптанай»</w:t>
      </w:r>
    </w:p>
    <w:p w:rsidR="003C0E4C" w:rsidRDefault="003C0E4C" w:rsidP="003C0E4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протеста  прокуратуры Дульдургинского района № 22-106б-2020 от 05.07.2020 г. согласно ч. 1 ст. 130 Конституций Российской Федерации, в соответствии с ч. 1 ст. 132 Конституции Российской Федерации, с ч. 1. ст. 7 Федерального закона от 06.10.2003 № 131-ФЗ «Об общих принципах организации местного самоуправления в Российской Федерации», согласно п.п. 6 п.1 ст. 160.1 Бюджетного кодекса Российской Федерации, согласно ст. 23 Федеральному закону №2202-1от 17.01.1992 года «О прокуратуре Российской Федерации</w:t>
      </w:r>
      <w:r w:rsidRPr="00767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«Таптанай»,</w:t>
      </w:r>
    </w:p>
    <w:p w:rsidR="003C0E4C" w:rsidRPr="003F7D60" w:rsidRDefault="003C0E4C" w:rsidP="003C0E4C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0E4C" w:rsidRDefault="00232D16" w:rsidP="003C0E4C">
      <w:pPr>
        <w:pStyle w:val="a4"/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="003C0E4C">
        <w:rPr>
          <w:rFonts w:ascii="Times New Roman" w:hAnsi="Times New Roman"/>
          <w:sz w:val="28"/>
          <w:szCs w:val="28"/>
        </w:rPr>
        <w:t>остановление администрации сельского поселения «Таптанай» № 29 от 31.08.2016 г.</w:t>
      </w:r>
      <w:r w:rsidR="003C0E4C" w:rsidRPr="0031164D">
        <w:rPr>
          <w:rFonts w:ascii="Times New Roman" w:hAnsi="Times New Roman"/>
          <w:sz w:val="28"/>
          <w:szCs w:val="28"/>
        </w:rPr>
        <w:t xml:space="preserve"> </w:t>
      </w:r>
      <w:r w:rsidR="003C0E4C">
        <w:rPr>
          <w:rFonts w:ascii="Times New Roman" w:hAnsi="Times New Roman"/>
          <w:sz w:val="28"/>
          <w:szCs w:val="28"/>
        </w:rPr>
        <w:t>«Об общих требованиях к методике прогнозирования поступлений доходов в бюджеты сельского поселения «Таптанай».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таптанай.рф., обнародовать на стенде администрации СП «Таптанай».  </w:t>
      </w:r>
    </w:p>
    <w:p w:rsidR="003C0E4C" w:rsidRDefault="003C0E4C" w:rsidP="003C0E4C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Т.Э.Лубсанова</w:t>
      </w:r>
    </w:p>
    <w:p w:rsidR="003C0E4C" w:rsidRPr="00525E4A" w:rsidRDefault="003C0E4C" w:rsidP="003C0E4C">
      <w:pPr>
        <w:jc w:val="both"/>
        <w:rPr>
          <w:rFonts w:ascii="Times New Roman" w:hAnsi="Times New Roman"/>
          <w:sz w:val="28"/>
          <w:szCs w:val="28"/>
        </w:rPr>
      </w:pPr>
    </w:p>
    <w:p w:rsidR="00161C4C" w:rsidRDefault="00161C4C"/>
    <w:sectPr w:rsidR="00161C4C" w:rsidSect="0084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3C0E4C"/>
    <w:rsid w:val="00161C4C"/>
    <w:rsid w:val="00232D16"/>
    <w:rsid w:val="003C0E4C"/>
    <w:rsid w:val="00575347"/>
    <w:rsid w:val="00842A0D"/>
    <w:rsid w:val="00A07696"/>
    <w:rsid w:val="00A90E30"/>
    <w:rsid w:val="00E4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C0E4C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C0E4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2020-07-21T05:40:00Z</dcterms:created>
  <dcterms:modified xsi:type="dcterms:W3CDTF">2020-10-02T09:19:00Z</dcterms:modified>
</cp:coreProperties>
</file>