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78343B">
        <w:rPr>
          <w:b/>
          <w:sz w:val="28"/>
          <w:szCs w:val="28"/>
        </w:rPr>
        <w:t>Таптанай</w:t>
      </w:r>
      <w:proofErr w:type="spellEnd"/>
      <w:r w:rsidRPr="00061D94">
        <w:rPr>
          <w:b/>
          <w:sz w:val="28"/>
          <w:szCs w:val="28"/>
        </w:rPr>
        <w:t>»</w:t>
      </w:r>
    </w:p>
    <w:p w:rsidR="002E5D03" w:rsidRPr="00061D94" w:rsidRDefault="002E5D03" w:rsidP="002E5D03">
      <w:pPr>
        <w:jc w:val="center"/>
        <w:rPr>
          <w:b/>
          <w:sz w:val="28"/>
          <w:szCs w:val="28"/>
        </w:rPr>
      </w:pPr>
    </w:p>
    <w:p w:rsidR="002E5D03" w:rsidRPr="00061FB1" w:rsidRDefault="002E5D03" w:rsidP="002E5D03">
      <w:pPr>
        <w:jc w:val="center"/>
        <w:rPr>
          <w:b/>
          <w:sz w:val="28"/>
          <w:szCs w:val="28"/>
        </w:rPr>
      </w:pPr>
      <w:r w:rsidRPr="00061FB1">
        <w:rPr>
          <w:b/>
          <w:sz w:val="28"/>
          <w:szCs w:val="28"/>
        </w:rPr>
        <w:t>ПОСТАНОВЛЕНИЕ</w:t>
      </w:r>
    </w:p>
    <w:p w:rsidR="002E5D03" w:rsidRDefault="002E5D03" w:rsidP="002E5D03">
      <w:pPr>
        <w:rPr>
          <w:sz w:val="28"/>
          <w:szCs w:val="28"/>
        </w:rPr>
      </w:pPr>
    </w:p>
    <w:p w:rsidR="002E5D03" w:rsidRPr="00330252" w:rsidRDefault="0078343B" w:rsidP="002E5D03">
      <w:pPr>
        <w:rPr>
          <w:sz w:val="28"/>
          <w:szCs w:val="28"/>
        </w:rPr>
      </w:pPr>
      <w:r>
        <w:rPr>
          <w:sz w:val="28"/>
          <w:szCs w:val="28"/>
        </w:rPr>
        <w:t>02 июня</w:t>
      </w:r>
      <w:r w:rsidR="002E5D03">
        <w:rPr>
          <w:sz w:val="28"/>
          <w:szCs w:val="28"/>
        </w:rPr>
        <w:t xml:space="preserve"> 2023 года                                                                           </w:t>
      </w:r>
      <w:r w:rsidR="007006B2">
        <w:rPr>
          <w:sz w:val="28"/>
          <w:szCs w:val="28"/>
        </w:rPr>
        <w:t xml:space="preserve">                     </w:t>
      </w:r>
      <w:r w:rsidR="002E5D03">
        <w:rPr>
          <w:sz w:val="28"/>
          <w:szCs w:val="28"/>
        </w:rPr>
        <w:t>№</w:t>
      </w:r>
      <w:r>
        <w:rPr>
          <w:sz w:val="28"/>
          <w:szCs w:val="28"/>
        </w:rPr>
        <w:t>9</w:t>
      </w:r>
    </w:p>
    <w:p w:rsidR="002E5D03" w:rsidRPr="00061D94" w:rsidRDefault="002E5D03" w:rsidP="002E5D03"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t>с.</w:t>
      </w:r>
      <w:r w:rsidR="0078343B">
        <w:t>Таптанай</w:t>
      </w:r>
      <w:proofErr w:type="spellEnd"/>
    </w:p>
    <w:p w:rsidR="002E5D03" w:rsidRDefault="002E5D03" w:rsidP="002E5D03">
      <w:pPr>
        <w:rPr>
          <w:sz w:val="28"/>
          <w:szCs w:val="28"/>
        </w:rPr>
      </w:pPr>
    </w:p>
    <w:p w:rsidR="002E5D03" w:rsidRDefault="002E5D03" w:rsidP="002E5D03">
      <w:pPr>
        <w:rPr>
          <w:sz w:val="28"/>
          <w:szCs w:val="28"/>
        </w:rPr>
      </w:pPr>
    </w:p>
    <w:p w:rsidR="002E5D03" w:rsidRDefault="0078343B" w:rsidP="007834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5D03">
        <w:rPr>
          <w:sz w:val="28"/>
          <w:szCs w:val="28"/>
        </w:rPr>
        <w:t xml:space="preserve">Об </w:t>
      </w:r>
      <w:proofErr w:type="gramStart"/>
      <w:r w:rsidR="002E5D03">
        <w:rPr>
          <w:sz w:val="28"/>
          <w:szCs w:val="28"/>
        </w:rPr>
        <w:t>утверждении  Порядка</w:t>
      </w:r>
      <w:proofErr w:type="gramEnd"/>
      <w:r w:rsidR="002E5D03">
        <w:rPr>
          <w:sz w:val="28"/>
          <w:szCs w:val="28"/>
        </w:rPr>
        <w:t xml:space="preserve"> осуществления бюджетных полномочий главными администраторами доходов бюджета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 w:rsidR="002E5D03">
        <w:rPr>
          <w:sz w:val="28"/>
          <w:szCs w:val="28"/>
        </w:rPr>
        <w:t>», являющихся органами местного самоуправления и (или) находящимися в их ведении казенными учреждениями</w:t>
      </w:r>
    </w:p>
    <w:p w:rsidR="002E5D03" w:rsidRPr="00B4469A" w:rsidRDefault="002E5D03" w:rsidP="002E5D03">
      <w:pPr>
        <w:tabs>
          <w:tab w:val="left" w:pos="851"/>
        </w:tabs>
        <w:jc w:val="both"/>
        <w:rPr>
          <w:sz w:val="28"/>
          <w:szCs w:val="28"/>
        </w:rPr>
      </w:pPr>
    </w:p>
    <w:p w:rsidR="002E5D03" w:rsidRDefault="002E5D03" w:rsidP="002E5D03">
      <w:pPr>
        <w:ind w:firstLine="709"/>
        <w:jc w:val="both"/>
        <w:rPr>
          <w:sz w:val="28"/>
          <w:szCs w:val="28"/>
        </w:rPr>
      </w:pPr>
      <w:r w:rsidRPr="00325C59">
        <w:rPr>
          <w:sz w:val="28"/>
          <w:szCs w:val="28"/>
        </w:rPr>
        <w:t xml:space="preserve">В соответствии со статьей 160.1 Бюджетного кодекса Российской Федерации </w:t>
      </w: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469A">
        <w:rPr>
          <w:sz w:val="28"/>
          <w:szCs w:val="28"/>
        </w:rPr>
        <w:t>:</w:t>
      </w:r>
    </w:p>
    <w:p w:rsidR="002E5D03" w:rsidRPr="009E02FC" w:rsidRDefault="002E5D03" w:rsidP="002E5D03">
      <w:pPr>
        <w:ind w:firstLine="567"/>
        <w:jc w:val="both"/>
      </w:pPr>
    </w:p>
    <w:p w:rsidR="002E5D03" w:rsidRDefault="002E5D03" w:rsidP="002E5D03">
      <w:pPr>
        <w:ind w:firstLine="720"/>
        <w:jc w:val="both"/>
        <w:rPr>
          <w:sz w:val="28"/>
          <w:szCs w:val="28"/>
        </w:rPr>
      </w:pPr>
      <w:r w:rsidRPr="00325C59">
        <w:rPr>
          <w:sz w:val="28"/>
          <w:szCs w:val="28"/>
        </w:rPr>
        <w:t>1.Утвердить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бюджетными учреждениями (приложение 1).</w:t>
      </w:r>
    </w:p>
    <w:p w:rsidR="002E5D03" w:rsidRDefault="002E5D03" w:rsidP="002E5D0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343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6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и официальном сайте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сети «Интернет».</w:t>
      </w:r>
    </w:p>
    <w:p w:rsidR="002E5D03" w:rsidRPr="00D214B7" w:rsidRDefault="002E5D03" w:rsidP="002E5D03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343B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2E5D03" w:rsidRDefault="002E5D03" w:rsidP="002E5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5D03" w:rsidRPr="00325C59" w:rsidRDefault="002E5D03" w:rsidP="002E5D03">
      <w:pPr>
        <w:ind w:firstLine="720"/>
        <w:jc w:val="both"/>
        <w:rPr>
          <w:sz w:val="28"/>
          <w:szCs w:val="28"/>
        </w:rPr>
      </w:pPr>
    </w:p>
    <w:p w:rsidR="002E5D03" w:rsidRDefault="002E5D03" w:rsidP="002E5D03">
      <w:pPr>
        <w:jc w:val="both"/>
        <w:rPr>
          <w:sz w:val="28"/>
          <w:szCs w:val="28"/>
        </w:rPr>
      </w:pPr>
    </w:p>
    <w:p w:rsidR="002E5D03" w:rsidRPr="00B4469A" w:rsidRDefault="002E5D03" w:rsidP="002E5D0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r w:rsidR="0078343B">
        <w:rPr>
          <w:sz w:val="28"/>
          <w:szCs w:val="28"/>
        </w:rPr>
        <w:t xml:space="preserve">Т.Э </w:t>
      </w:r>
      <w:proofErr w:type="spellStart"/>
      <w:r w:rsidR="0078343B">
        <w:rPr>
          <w:sz w:val="28"/>
          <w:szCs w:val="28"/>
        </w:rPr>
        <w:t>Лубсанова</w:t>
      </w:r>
      <w:proofErr w:type="spellEnd"/>
    </w:p>
    <w:p w:rsidR="002E5D03" w:rsidRDefault="002E5D03" w:rsidP="002E5D03">
      <w:pPr>
        <w:pStyle w:val="tex1st"/>
        <w:tabs>
          <w:tab w:val="left" w:pos="270"/>
        </w:tabs>
        <w:spacing w:before="150" w:beforeAutospacing="0" w:after="150" w:afterAutospacing="0" w:line="300" w:lineRule="atLeast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B2291D" w:rsidRDefault="00B2291D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B2291D" w:rsidRDefault="00B2291D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B2291D" w:rsidRDefault="00B2291D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B2291D" w:rsidRDefault="00B2291D" w:rsidP="002E5D03">
      <w:pPr>
        <w:pStyle w:val="tex1st"/>
        <w:spacing w:before="150" w:beforeAutospacing="0" w:after="150" w:afterAutospacing="0" w:line="300" w:lineRule="atLeast"/>
        <w:jc w:val="center"/>
        <w:rPr>
          <w:rStyle w:val="a3"/>
          <w:rFonts w:ascii="Verdana" w:hAnsi="Verdana"/>
          <w:color w:val="222222"/>
          <w:sz w:val="18"/>
          <w:szCs w:val="18"/>
        </w:rPr>
      </w:pPr>
    </w:p>
    <w:p w:rsidR="002E5D03" w:rsidRDefault="002E5D03" w:rsidP="00AC7E6F">
      <w:pPr>
        <w:tabs>
          <w:tab w:val="right" w:pos="9355"/>
        </w:tabs>
        <w:ind w:left="5670"/>
      </w:pPr>
    </w:p>
    <w:p w:rsidR="002E5D03" w:rsidRDefault="002E5D03" w:rsidP="00AC7E6F">
      <w:pPr>
        <w:tabs>
          <w:tab w:val="right" w:pos="9355"/>
        </w:tabs>
        <w:ind w:left="5670"/>
      </w:pPr>
    </w:p>
    <w:p w:rsidR="00CA3898" w:rsidRPr="00FB389E" w:rsidRDefault="00AC7E6F" w:rsidP="00AC7E6F">
      <w:pPr>
        <w:tabs>
          <w:tab w:val="right" w:pos="9355"/>
        </w:tabs>
        <w:ind w:left="5670"/>
      </w:pPr>
      <w:r>
        <w:lastRenderedPageBreak/>
        <w:t>У</w:t>
      </w:r>
      <w:r w:rsidR="00CA3898" w:rsidRPr="00FB389E">
        <w:t>твержден</w:t>
      </w:r>
    </w:p>
    <w:p w:rsidR="00CA3898" w:rsidRPr="00FB389E" w:rsidRDefault="00382161" w:rsidP="00AC7E6F">
      <w:pPr>
        <w:tabs>
          <w:tab w:val="left" w:pos="5880"/>
          <w:tab w:val="left" w:pos="6660"/>
          <w:tab w:val="right" w:pos="9355"/>
        </w:tabs>
        <w:ind w:left="5670"/>
      </w:pPr>
      <w:r>
        <w:t>П</w:t>
      </w:r>
      <w:r w:rsidR="00CA3898" w:rsidRPr="00FB389E">
        <w:t>остановлением</w:t>
      </w:r>
      <w:r>
        <w:t xml:space="preserve">  а</w:t>
      </w:r>
      <w:r w:rsidR="00E064B8">
        <w:t xml:space="preserve">дминистрации </w:t>
      </w:r>
    </w:p>
    <w:p w:rsidR="00E064B8" w:rsidRDefault="00AC7E6F" w:rsidP="00AC7E6F">
      <w:pPr>
        <w:tabs>
          <w:tab w:val="left" w:pos="5820"/>
          <w:tab w:val="right" w:pos="9355"/>
        </w:tabs>
        <w:ind w:left="5670"/>
      </w:pPr>
      <w:r>
        <w:t>Сельского поселения «</w:t>
      </w:r>
      <w:proofErr w:type="spellStart"/>
      <w:r w:rsidR="0078343B">
        <w:t>Таптанай</w:t>
      </w:r>
      <w:proofErr w:type="spellEnd"/>
      <w:r>
        <w:t>»</w:t>
      </w:r>
      <w:r w:rsidR="00E064B8">
        <w:t xml:space="preserve"> </w:t>
      </w:r>
    </w:p>
    <w:p w:rsidR="00CA3898" w:rsidRDefault="00AC7E6F" w:rsidP="00AC7E6F">
      <w:pPr>
        <w:tabs>
          <w:tab w:val="left" w:pos="6360"/>
          <w:tab w:val="right" w:pos="9355"/>
        </w:tabs>
        <w:ind w:left="5670"/>
      </w:pPr>
      <w:r>
        <w:t xml:space="preserve"> </w:t>
      </w:r>
      <w:r w:rsidR="00B2291D">
        <w:t>от «</w:t>
      </w:r>
      <w:proofErr w:type="gramStart"/>
      <w:r w:rsidR="00B2291D">
        <w:t xml:space="preserve">02»   </w:t>
      </w:r>
      <w:proofErr w:type="gramEnd"/>
      <w:r w:rsidR="00B2291D">
        <w:t>июня</w:t>
      </w:r>
      <w:r w:rsidR="004804D2">
        <w:t xml:space="preserve">      </w:t>
      </w:r>
      <w:r w:rsidR="00CA3898" w:rsidRPr="00FB389E">
        <w:t>20</w:t>
      </w:r>
      <w:r w:rsidR="004804D2">
        <w:t>23</w:t>
      </w:r>
      <w:r w:rsidR="00B2291D">
        <w:t xml:space="preserve"> г. №9</w:t>
      </w:r>
      <w:bookmarkStart w:id="0" w:name="_GoBack"/>
      <w:bookmarkEnd w:id="0"/>
      <w:r w:rsidR="00CA3898" w:rsidRPr="00FB389E">
        <w:t xml:space="preserve"> (приложение 1)</w:t>
      </w: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Default="008857C2" w:rsidP="00E96AC3">
      <w:pPr>
        <w:tabs>
          <w:tab w:val="left" w:pos="6360"/>
          <w:tab w:val="right" w:pos="9355"/>
        </w:tabs>
      </w:pPr>
    </w:p>
    <w:p w:rsidR="008857C2" w:rsidRPr="00FB389E" w:rsidRDefault="008857C2" w:rsidP="00E96AC3">
      <w:pPr>
        <w:tabs>
          <w:tab w:val="left" w:pos="6360"/>
          <w:tab w:val="right" w:pos="9355"/>
        </w:tabs>
      </w:pPr>
    </w:p>
    <w:p w:rsidR="00E2740B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ПОРЯДОК</w:t>
      </w:r>
    </w:p>
    <w:p w:rsidR="00CA3898" w:rsidRDefault="00CA3898" w:rsidP="00E2740B">
      <w:pPr>
        <w:jc w:val="center"/>
        <w:rPr>
          <w:rStyle w:val="a3"/>
          <w:b w:val="0"/>
          <w:bCs w:val="0"/>
          <w:sz w:val="28"/>
          <w:szCs w:val="28"/>
        </w:rPr>
      </w:pPr>
      <w:r w:rsidRPr="008A2CC8">
        <w:rPr>
          <w:rStyle w:val="a3"/>
          <w:b w:val="0"/>
          <w:bCs w:val="0"/>
          <w:sz w:val="28"/>
          <w:szCs w:val="28"/>
        </w:rPr>
        <w:t>ОСУЩЕСТВЛЕНИЯ БЮДЖЕТНЫХ ПОЛНОМОЧИЙ ГЛАВНЫМИ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АДМИНИСТРАТОРАМИ ДОХОДОВ БЮДЖЕТОВ БЮДЖЕТНОЙ СИСТЕМЫ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>РОССИЙСКОЙ ФЕДЕРАЦИИ, ЯВЛЯЮЩИМИСЯ ОРГАНАМИ МЕСТНОГО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САМОУПРАВЛЕНИЯ </w:t>
      </w:r>
      <w:r w:rsidR="008A2CC8">
        <w:rPr>
          <w:rStyle w:val="a3"/>
          <w:b w:val="0"/>
          <w:bCs w:val="0"/>
          <w:sz w:val="28"/>
          <w:szCs w:val="28"/>
        </w:rPr>
        <w:t>М</w:t>
      </w:r>
      <w:r w:rsidRPr="008A2CC8">
        <w:rPr>
          <w:rStyle w:val="a3"/>
          <w:b w:val="0"/>
          <w:bCs w:val="0"/>
          <w:sz w:val="28"/>
          <w:szCs w:val="28"/>
        </w:rPr>
        <w:t>УНИЦИПАЛЬНОГО РАЙОНА, И (ИЛИ) НАХОДЯЩИМИСЯ</w:t>
      </w:r>
      <w:r w:rsidR="008A2CC8">
        <w:rPr>
          <w:rStyle w:val="a3"/>
          <w:b w:val="0"/>
          <w:bCs w:val="0"/>
          <w:sz w:val="28"/>
          <w:szCs w:val="28"/>
        </w:rPr>
        <w:t xml:space="preserve"> </w:t>
      </w:r>
      <w:r w:rsidRPr="008A2CC8">
        <w:rPr>
          <w:rStyle w:val="a3"/>
          <w:b w:val="0"/>
          <w:bCs w:val="0"/>
          <w:sz w:val="28"/>
          <w:szCs w:val="28"/>
        </w:rPr>
        <w:t xml:space="preserve">В ИХ ВЕДЕНИИ </w:t>
      </w:r>
      <w:r w:rsidR="00653AEF">
        <w:rPr>
          <w:rStyle w:val="a3"/>
          <w:b w:val="0"/>
          <w:bCs w:val="0"/>
          <w:sz w:val="28"/>
          <w:szCs w:val="28"/>
        </w:rPr>
        <w:t>КАЗЕННЫМИ</w:t>
      </w:r>
      <w:r w:rsidRPr="008A2CC8">
        <w:rPr>
          <w:rStyle w:val="a3"/>
          <w:b w:val="0"/>
          <w:bCs w:val="0"/>
          <w:sz w:val="28"/>
          <w:szCs w:val="28"/>
        </w:rPr>
        <w:t xml:space="preserve"> УЧРЕЖДЕНИЯМИ (ДАЛЕЕ - ПОРЯДОК)</w:t>
      </w:r>
    </w:p>
    <w:p w:rsidR="008857C2" w:rsidRDefault="008857C2" w:rsidP="00E2740B">
      <w:pPr>
        <w:jc w:val="center"/>
        <w:rPr>
          <w:rStyle w:val="a3"/>
          <w:b w:val="0"/>
          <w:bCs w:val="0"/>
          <w:sz w:val="28"/>
          <w:szCs w:val="28"/>
        </w:rPr>
      </w:pPr>
    </w:p>
    <w:p w:rsidR="008857C2" w:rsidRPr="008A2CC8" w:rsidRDefault="008857C2" w:rsidP="00E2740B">
      <w:pPr>
        <w:jc w:val="center"/>
        <w:rPr>
          <w:b/>
          <w:bCs/>
        </w:rPr>
      </w:pPr>
    </w:p>
    <w:p w:rsidR="004804D2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1.</w:t>
      </w:r>
      <w:r w:rsidR="004804D2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="00297D9A">
        <w:rPr>
          <w:sz w:val="28"/>
          <w:szCs w:val="28"/>
        </w:rPr>
        <w:t>сельского поселения</w:t>
      </w:r>
      <w:r w:rsidRPr="00FB389E">
        <w:rPr>
          <w:sz w:val="28"/>
          <w:szCs w:val="28"/>
        </w:rPr>
        <w:t xml:space="preserve">, и (или) находящимися в их ведении </w:t>
      </w:r>
      <w:r w:rsidR="00653AEF">
        <w:rPr>
          <w:sz w:val="28"/>
          <w:szCs w:val="28"/>
        </w:rPr>
        <w:t>казенными</w:t>
      </w:r>
      <w:r w:rsidRPr="00FB389E">
        <w:rPr>
          <w:sz w:val="28"/>
          <w:szCs w:val="28"/>
        </w:rPr>
        <w:t xml:space="preserve"> учреждениями (далее - главные администраторы доходов бюджетов).</w:t>
      </w:r>
    </w:p>
    <w:p w:rsidR="00CA3898" w:rsidRPr="00FB389E" w:rsidRDefault="00CA3898" w:rsidP="004804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B389E">
        <w:rPr>
          <w:sz w:val="28"/>
          <w:szCs w:val="28"/>
        </w:rPr>
        <w:t>2.</w:t>
      </w:r>
      <w:r w:rsidR="004804D2">
        <w:rPr>
          <w:sz w:val="28"/>
          <w:szCs w:val="28"/>
        </w:rPr>
        <w:t xml:space="preserve"> </w:t>
      </w:r>
      <w:r w:rsidR="004804D2" w:rsidRPr="004804D2">
        <w:rPr>
          <w:sz w:val="28"/>
          <w:szCs w:val="28"/>
        </w:rPr>
        <w:t xml:space="preserve">Перечень и коды главных администраторов доходов бюджета муниципального образования утверждаются постановлением "Об утверждении перечня главных администраторов доходов бюджета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8343B">
        <w:rPr>
          <w:sz w:val="28"/>
          <w:szCs w:val="28"/>
        </w:rPr>
        <w:t>Таптанай</w:t>
      </w:r>
      <w:proofErr w:type="spellEnd"/>
      <w:r w:rsidR="00797CD6">
        <w:rPr>
          <w:sz w:val="28"/>
          <w:szCs w:val="28"/>
        </w:rPr>
        <w:t xml:space="preserve">» </w:t>
      </w:r>
      <w:r w:rsidR="00A57E9C" w:rsidRPr="004804D2">
        <w:rPr>
          <w:sz w:val="28"/>
          <w:szCs w:val="28"/>
        </w:rPr>
        <w:t>на</w:t>
      </w:r>
      <w:r w:rsidR="004804D2" w:rsidRPr="004804D2">
        <w:rPr>
          <w:sz w:val="28"/>
          <w:szCs w:val="28"/>
        </w:rPr>
        <w:t xml:space="preserve"> очередной финансовый год и на плановый период.</w:t>
      </w:r>
    </w:p>
    <w:p w:rsidR="008A1295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3.</w:t>
      </w:r>
      <w:r w:rsidR="007B5727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Главные администраторы доходов бюджетов обеспечивают в установленные администрацией </w:t>
      </w:r>
      <w:r w:rsidR="00297D9A">
        <w:rPr>
          <w:sz w:val="28"/>
          <w:szCs w:val="28"/>
        </w:rPr>
        <w:t>сельского поселения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сроки предоставление сведений, необходимых для составления среднесрочного финансового плана и (или) проекта бюджета в </w:t>
      </w:r>
      <w:r w:rsidR="00297D9A">
        <w:rPr>
          <w:sz w:val="28"/>
          <w:szCs w:val="28"/>
        </w:rPr>
        <w:t>Администрацию</w:t>
      </w:r>
      <w:r w:rsidR="007B5727">
        <w:rPr>
          <w:sz w:val="28"/>
          <w:szCs w:val="28"/>
        </w:rPr>
        <w:t xml:space="preserve">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8343B">
        <w:rPr>
          <w:sz w:val="28"/>
          <w:szCs w:val="28"/>
        </w:rPr>
        <w:t>Таптанай</w:t>
      </w:r>
      <w:proofErr w:type="spellEnd"/>
      <w:r w:rsidR="00797CD6">
        <w:rPr>
          <w:sz w:val="28"/>
          <w:szCs w:val="28"/>
        </w:rPr>
        <w:t xml:space="preserve">» </w:t>
      </w:r>
      <w:r w:rsidR="006B5E75">
        <w:rPr>
          <w:sz w:val="28"/>
          <w:szCs w:val="28"/>
        </w:rPr>
        <w:t xml:space="preserve">(далее </w:t>
      </w:r>
      <w:r w:rsidR="00297D9A">
        <w:rPr>
          <w:sz w:val="28"/>
          <w:szCs w:val="28"/>
        </w:rPr>
        <w:t>Администрация).</w:t>
      </w:r>
      <w:r w:rsidR="00297D9A" w:rsidRPr="00FB389E">
        <w:rPr>
          <w:sz w:val="28"/>
          <w:szCs w:val="28"/>
        </w:rPr>
        <w:t xml:space="preserve"> </w:t>
      </w:r>
    </w:p>
    <w:p w:rsidR="00A13AEA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4. </w:t>
      </w:r>
      <w:r w:rsidR="004804D2">
        <w:rPr>
          <w:sz w:val="28"/>
          <w:szCs w:val="28"/>
        </w:rPr>
        <w:t xml:space="preserve">  </w:t>
      </w:r>
      <w:r w:rsidRPr="00FB389E">
        <w:rPr>
          <w:sz w:val="28"/>
          <w:szCs w:val="28"/>
        </w:rPr>
        <w:t xml:space="preserve">Главные администраторы доходов бюджетов в установленные </w:t>
      </w:r>
      <w:r w:rsidR="00297D9A">
        <w:rPr>
          <w:sz w:val="28"/>
          <w:szCs w:val="28"/>
        </w:rPr>
        <w:t xml:space="preserve">Администрацией </w:t>
      </w:r>
      <w:r w:rsidRPr="00FB389E">
        <w:rPr>
          <w:sz w:val="28"/>
          <w:szCs w:val="28"/>
        </w:rPr>
        <w:t>сроки формируют и направляют в</w:t>
      </w:r>
      <w:r w:rsidR="00E5486A" w:rsidRPr="00E5486A">
        <w:rPr>
          <w:sz w:val="28"/>
          <w:szCs w:val="28"/>
        </w:rPr>
        <w:t xml:space="preserve"> </w:t>
      </w:r>
      <w:r w:rsidR="00297D9A">
        <w:rPr>
          <w:sz w:val="28"/>
          <w:szCs w:val="28"/>
        </w:rPr>
        <w:t>Администрацию</w:t>
      </w:r>
      <w:r w:rsidR="00297D9A" w:rsidRPr="00FB389E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 xml:space="preserve">прогноз </w:t>
      </w:r>
      <w:r w:rsidR="00A57E9C" w:rsidRPr="00FB389E">
        <w:rPr>
          <w:sz w:val="28"/>
          <w:szCs w:val="28"/>
        </w:rPr>
        <w:t>поступлений,</w:t>
      </w:r>
      <w:r w:rsidRPr="00FB389E">
        <w:rPr>
          <w:sz w:val="28"/>
          <w:szCs w:val="28"/>
        </w:rPr>
        <w:t xml:space="preserve"> закрепленных за ними видов (подвидов) доходов с поквартальным распределением.</w:t>
      </w:r>
      <w:r w:rsidR="00A13AEA">
        <w:rPr>
          <w:sz w:val="28"/>
          <w:szCs w:val="28"/>
        </w:rPr>
        <w:t xml:space="preserve"> 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5. Главные администраторы доходов бюджетов составляют сводную бюджетную отчетность и представляют ее в </w:t>
      </w:r>
      <w:r w:rsidR="00297D9A">
        <w:rPr>
          <w:sz w:val="28"/>
          <w:szCs w:val="28"/>
        </w:rPr>
        <w:t>Администрацию</w:t>
      </w:r>
      <w:r w:rsidR="00EB0830">
        <w:rPr>
          <w:sz w:val="28"/>
          <w:szCs w:val="28"/>
        </w:rPr>
        <w:t xml:space="preserve"> </w:t>
      </w:r>
      <w:r w:rsidRPr="00FB389E">
        <w:rPr>
          <w:sz w:val="28"/>
          <w:szCs w:val="28"/>
        </w:rPr>
        <w:t>в установленные сроки.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6. Главные администраторы доходов бюджетов исполняют в случае необходимости полномочия администратора доходов бюджета.</w:t>
      </w:r>
    </w:p>
    <w:p w:rsidR="007854A1" w:rsidRPr="00FB389E" w:rsidRDefault="007854A1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389E">
        <w:rPr>
          <w:sz w:val="28"/>
          <w:szCs w:val="28"/>
        </w:rPr>
        <w:t>Главные администраторы доходов бюджетов</w:t>
      </w:r>
      <w:r>
        <w:rPr>
          <w:sz w:val="28"/>
          <w:szCs w:val="28"/>
        </w:rPr>
        <w:t xml:space="preserve"> утверждают методику прогнозирования поступлений доходов в бюджет</w:t>
      </w:r>
      <w:r w:rsidRPr="007854A1">
        <w:rPr>
          <w:sz w:val="28"/>
          <w:szCs w:val="28"/>
        </w:rPr>
        <w:t xml:space="preserve"> </w:t>
      </w:r>
      <w:r w:rsidR="00797CD6" w:rsidRPr="00797CD6">
        <w:rPr>
          <w:sz w:val="28"/>
          <w:szCs w:val="28"/>
        </w:rPr>
        <w:t>сельского поселения "</w:t>
      </w:r>
      <w:proofErr w:type="spellStart"/>
      <w:r w:rsidR="0078343B">
        <w:rPr>
          <w:sz w:val="28"/>
          <w:szCs w:val="28"/>
        </w:rPr>
        <w:t>Таптанай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включающие все доходы, в отношении которых они осуществляют полномочия главных администраторов доходов, а также все доходы бюджета </w:t>
      </w:r>
      <w:r w:rsidR="00797CD6" w:rsidRPr="00797CD6">
        <w:rPr>
          <w:sz w:val="28"/>
          <w:szCs w:val="28"/>
        </w:rPr>
        <w:t>сельского поселения "</w:t>
      </w:r>
      <w:proofErr w:type="spellStart"/>
      <w:r w:rsidR="0078343B">
        <w:rPr>
          <w:sz w:val="28"/>
          <w:szCs w:val="28"/>
        </w:rPr>
        <w:t>Таптанай</w:t>
      </w:r>
      <w:proofErr w:type="spellEnd"/>
      <w:r w:rsidR="00797CD6" w:rsidRPr="00797CD6">
        <w:rPr>
          <w:sz w:val="28"/>
          <w:szCs w:val="28"/>
        </w:rPr>
        <w:t>"</w:t>
      </w:r>
      <w:r>
        <w:rPr>
          <w:sz w:val="28"/>
          <w:szCs w:val="28"/>
        </w:rPr>
        <w:t xml:space="preserve">, полномочия главных </w:t>
      </w:r>
      <w:r>
        <w:rPr>
          <w:sz w:val="28"/>
          <w:szCs w:val="28"/>
        </w:rPr>
        <w:lastRenderedPageBreak/>
        <w:t xml:space="preserve">администраторов которых осуществляют их территориальные органы </w:t>
      </w:r>
      <w:r w:rsidR="00EF4E4A">
        <w:rPr>
          <w:sz w:val="28"/>
          <w:szCs w:val="28"/>
        </w:rPr>
        <w:t>(подразделения) и казенные учреждения, находящиеся в их ведении, в соответствии с общими требованиями к такой методике, установленными Правительством Российской Федерации.</w:t>
      </w:r>
    </w:p>
    <w:p w:rsidR="00CA3898" w:rsidRPr="00FB389E" w:rsidRDefault="00EF4E4A" w:rsidP="00E2740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3898" w:rsidRPr="00FB389E">
        <w:rPr>
          <w:sz w:val="28"/>
          <w:szCs w:val="28"/>
        </w:rPr>
        <w:t>.</w:t>
      </w:r>
      <w:r w:rsidR="00D075EC">
        <w:rPr>
          <w:sz w:val="28"/>
          <w:szCs w:val="28"/>
        </w:rPr>
        <w:t xml:space="preserve">  </w:t>
      </w:r>
      <w:r w:rsidR="00CA3898" w:rsidRPr="00FB389E">
        <w:rPr>
          <w:sz w:val="28"/>
          <w:szCs w:val="28"/>
        </w:rPr>
        <w:t xml:space="preserve">Главные администраторы доходов бюджетов в срок не позднее </w:t>
      </w:r>
      <w:r>
        <w:rPr>
          <w:sz w:val="28"/>
          <w:szCs w:val="28"/>
        </w:rPr>
        <w:t>5 рабочих</w:t>
      </w:r>
      <w:r w:rsidR="00CA3898" w:rsidRPr="00FB389E">
        <w:rPr>
          <w:sz w:val="28"/>
          <w:szCs w:val="28"/>
        </w:rPr>
        <w:t xml:space="preserve">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а)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</w:t>
      </w:r>
      <w:r w:rsidR="00F62FA1">
        <w:rPr>
          <w:sz w:val="28"/>
          <w:szCs w:val="28"/>
        </w:rPr>
        <w:t>Забайкальского края</w:t>
      </w:r>
      <w:r w:rsidRPr="00FB389E">
        <w:rPr>
          <w:sz w:val="28"/>
          <w:szCs w:val="28"/>
        </w:rPr>
        <w:t>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б)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взыскание задолженности по платежам в бюджет, пеней и штрафов по ним;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 xml:space="preserve"> (далее - УФК по </w:t>
      </w:r>
      <w:r w:rsidR="00985FC7">
        <w:rPr>
          <w:sz w:val="28"/>
          <w:szCs w:val="28"/>
        </w:rPr>
        <w:t>Забайкальскому краю</w:t>
      </w:r>
      <w:r w:rsidRPr="00FB389E">
        <w:rPr>
          <w:sz w:val="28"/>
          <w:szCs w:val="28"/>
        </w:rPr>
        <w:t>) поручений (сообщений) для осуществления возврата в порядке, установленном Министерством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 xml:space="preserve">д) определение порядка действий администраторов доходов бюджетов при уточнении невыясненных поступлений в соответствии с нормативными </w:t>
      </w:r>
      <w:r w:rsidRPr="00FB389E">
        <w:rPr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е)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 с нормативными правовыми актами Министерства финансов Российской Федерации);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з)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A3898" w:rsidRPr="00FB389E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и) определение порядка и сроков представления бюджетной отчетности в финансовый орган;</w:t>
      </w:r>
    </w:p>
    <w:p w:rsidR="00CA3898" w:rsidRDefault="00CA3898" w:rsidP="00E2740B">
      <w:pPr>
        <w:jc w:val="both"/>
        <w:rPr>
          <w:sz w:val="28"/>
          <w:szCs w:val="28"/>
        </w:rPr>
      </w:pPr>
      <w:r w:rsidRPr="00FB389E">
        <w:rPr>
          <w:sz w:val="28"/>
          <w:szCs w:val="28"/>
        </w:rPr>
        <w:t>к) иные положения, необходимые для реализации полномочий</w:t>
      </w:r>
      <w:r w:rsidR="005049BA">
        <w:rPr>
          <w:sz w:val="28"/>
          <w:szCs w:val="28"/>
        </w:rPr>
        <w:t xml:space="preserve"> администратора доходов бюджета;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  списание (восстановление) в бюджетном (бухгалтерском) учете задолженности по платежам в бюджет </w:t>
      </w:r>
      <w:r w:rsidR="00797CD6">
        <w:rPr>
          <w:sz w:val="28"/>
          <w:szCs w:val="28"/>
        </w:rPr>
        <w:t>сельского поселения «</w:t>
      </w:r>
      <w:proofErr w:type="spellStart"/>
      <w:r w:rsidR="0078343B">
        <w:rPr>
          <w:sz w:val="28"/>
          <w:szCs w:val="28"/>
        </w:rPr>
        <w:t>Таптанай</w:t>
      </w:r>
      <w:proofErr w:type="spellEnd"/>
      <w:r w:rsidR="00797CD6">
        <w:rPr>
          <w:sz w:val="28"/>
          <w:szCs w:val="28"/>
        </w:rPr>
        <w:t>»</w:t>
      </w:r>
      <w:r w:rsidR="002E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о признании безнадежной к взысканию задолженности по платежам в бюджет  </w:t>
      </w:r>
      <w:r w:rsidR="00297D9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принимаемым в порядке, определенном главными администраторами доходов бюджета </w:t>
      </w:r>
      <w:r w:rsidR="00297D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соответствии с общими </w:t>
      </w:r>
      <w:r w:rsidR="00A57E9C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, установленными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</w:t>
      </w:r>
      <w:r w:rsidR="00A57E9C"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по платежам в бюджеты бюджетной системы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5049BA" w:rsidRDefault="005049BA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</w:t>
      </w:r>
      <w:r w:rsidR="00A57E9C">
        <w:rPr>
          <w:sz w:val="28"/>
          <w:szCs w:val="28"/>
        </w:rPr>
        <w:t>порядке (</w:t>
      </w:r>
      <w:r>
        <w:rPr>
          <w:sz w:val="28"/>
          <w:szCs w:val="28"/>
        </w:rPr>
        <w:t xml:space="preserve">с момента истечения срока уплаты </w:t>
      </w:r>
      <w:r>
        <w:rPr>
          <w:sz w:val="28"/>
          <w:szCs w:val="28"/>
        </w:rPr>
        <w:lastRenderedPageBreak/>
        <w:t>соответствующего платежа в бюджет (пеней, штрафов) до начала работы по их принудительному взысканию);</w:t>
      </w:r>
    </w:p>
    <w:p w:rsidR="005049BA" w:rsidRDefault="00A57E9C" w:rsidP="005049BA">
      <w:pPr>
        <w:jc w:val="both"/>
        <w:rPr>
          <w:sz w:val="28"/>
          <w:szCs w:val="28"/>
        </w:rPr>
      </w:pPr>
      <w:r>
        <w:rPr>
          <w:sz w:val="28"/>
          <w:szCs w:val="28"/>
        </w:rPr>
        <w:t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разработанного в соответствии с общими требованиями, установленными Министерством финансов Российской Федерации.</w:t>
      </w:r>
    </w:p>
    <w:p w:rsidR="00A57E9C" w:rsidRDefault="00A57E9C" w:rsidP="005049BA">
      <w:pPr>
        <w:jc w:val="both"/>
        <w:rPr>
          <w:sz w:val="28"/>
          <w:szCs w:val="28"/>
        </w:rPr>
      </w:pPr>
    </w:p>
    <w:p w:rsidR="005049BA" w:rsidRPr="00FB389E" w:rsidRDefault="005049BA" w:rsidP="005049BA">
      <w:pPr>
        <w:jc w:val="both"/>
        <w:rPr>
          <w:sz w:val="28"/>
          <w:szCs w:val="28"/>
        </w:rPr>
      </w:pPr>
    </w:p>
    <w:p w:rsidR="005049BA" w:rsidRPr="00FB389E" w:rsidRDefault="005049BA" w:rsidP="00E2740B">
      <w:pPr>
        <w:jc w:val="both"/>
        <w:rPr>
          <w:sz w:val="28"/>
          <w:szCs w:val="28"/>
        </w:rPr>
      </w:pPr>
    </w:p>
    <w:p w:rsidR="00CA3898" w:rsidRPr="004C11BF" w:rsidRDefault="004C11BF" w:rsidP="004C11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A3898" w:rsidRPr="004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735"/>
    <w:multiLevelType w:val="hybridMultilevel"/>
    <w:tmpl w:val="0A247EBA"/>
    <w:lvl w:ilvl="0" w:tplc="492A1D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8"/>
    <w:rsid w:val="00145AF0"/>
    <w:rsid w:val="00197DF1"/>
    <w:rsid w:val="00297D9A"/>
    <w:rsid w:val="002E5D03"/>
    <w:rsid w:val="00320CE9"/>
    <w:rsid w:val="00325C59"/>
    <w:rsid w:val="00382161"/>
    <w:rsid w:val="003B7511"/>
    <w:rsid w:val="00410BA8"/>
    <w:rsid w:val="00457B64"/>
    <w:rsid w:val="004804D2"/>
    <w:rsid w:val="004C11BF"/>
    <w:rsid w:val="005049BA"/>
    <w:rsid w:val="00653AEF"/>
    <w:rsid w:val="00672352"/>
    <w:rsid w:val="00684469"/>
    <w:rsid w:val="006B5E75"/>
    <w:rsid w:val="006C6B0D"/>
    <w:rsid w:val="007006B2"/>
    <w:rsid w:val="0073342A"/>
    <w:rsid w:val="0073763C"/>
    <w:rsid w:val="007718D5"/>
    <w:rsid w:val="0078343B"/>
    <w:rsid w:val="007854A1"/>
    <w:rsid w:val="00786C5C"/>
    <w:rsid w:val="00797CD6"/>
    <w:rsid w:val="007B5727"/>
    <w:rsid w:val="00840A53"/>
    <w:rsid w:val="008857C2"/>
    <w:rsid w:val="008A1295"/>
    <w:rsid w:val="008A2CC8"/>
    <w:rsid w:val="009510C4"/>
    <w:rsid w:val="00985FC7"/>
    <w:rsid w:val="00A13AEA"/>
    <w:rsid w:val="00A57E9C"/>
    <w:rsid w:val="00AC7E6F"/>
    <w:rsid w:val="00B2291D"/>
    <w:rsid w:val="00B43CAF"/>
    <w:rsid w:val="00B861A9"/>
    <w:rsid w:val="00C928FF"/>
    <w:rsid w:val="00C94B52"/>
    <w:rsid w:val="00CA3898"/>
    <w:rsid w:val="00D075EC"/>
    <w:rsid w:val="00D43028"/>
    <w:rsid w:val="00DC1E1C"/>
    <w:rsid w:val="00E007B2"/>
    <w:rsid w:val="00E064B8"/>
    <w:rsid w:val="00E2740B"/>
    <w:rsid w:val="00E5486A"/>
    <w:rsid w:val="00E96AC3"/>
    <w:rsid w:val="00EB0830"/>
    <w:rsid w:val="00EF4E4A"/>
    <w:rsid w:val="00F07E0E"/>
    <w:rsid w:val="00F207C2"/>
    <w:rsid w:val="00F62FA1"/>
    <w:rsid w:val="00F6360C"/>
    <w:rsid w:val="00FB389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21673-0095-488B-92EC-A89F1BB1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3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B38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A3898"/>
    <w:pPr>
      <w:spacing w:before="100" w:beforeAutospacing="1" w:after="100" w:afterAutospacing="1"/>
    </w:pPr>
  </w:style>
  <w:style w:type="character" w:styleId="a3">
    <w:name w:val="Strong"/>
    <w:qFormat/>
    <w:rsid w:val="00CA3898"/>
    <w:rPr>
      <w:b/>
      <w:bCs/>
    </w:rPr>
  </w:style>
  <w:style w:type="paragraph" w:customStyle="1" w:styleId="tex2st">
    <w:name w:val="tex2st"/>
    <w:basedOn w:val="a"/>
    <w:rsid w:val="00CA3898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CA389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928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804D2"/>
    <w:pPr>
      <w:spacing w:before="100" w:beforeAutospacing="1" w:after="100" w:afterAutospacing="1"/>
    </w:pPr>
  </w:style>
  <w:style w:type="paragraph" w:customStyle="1" w:styleId="10">
    <w:name w:val="Без интервала1"/>
    <w:rsid w:val="002E5D03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БЮДЖЕТНЫХ ПОЛНОМОЧИЙ</vt:lpstr>
    </vt:vector>
  </TitlesOfParts>
  <Company>MoBIL GROUP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БЮДЖЕТНЫХ ПОЛНОМОЧИЙ</dc:title>
  <dc:creator>user</dc:creator>
  <cp:lastModifiedBy>admin</cp:lastModifiedBy>
  <cp:revision>2</cp:revision>
  <cp:lastPrinted>2023-06-07T04:07:00Z</cp:lastPrinted>
  <dcterms:created xsi:type="dcterms:W3CDTF">2023-06-07T04:08:00Z</dcterms:created>
  <dcterms:modified xsi:type="dcterms:W3CDTF">2023-06-07T04:08:00Z</dcterms:modified>
</cp:coreProperties>
</file>