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73" w:rsidRDefault="00C41F73" w:rsidP="00C41F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41F73" w:rsidRDefault="00C41F73" w:rsidP="00C41F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73" w:rsidRDefault="00C41F73" w:rsidP="00C41F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41F73" w:rsidRDefault="00C41F73" w:rsidP="00C41F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F73" w:rsidRDefault="00C41F73" w:rsidP="00C41F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12.09.2023 г.                                                                                    № 53                                            </w:t>
      </w:r>
    </w:p>
    <w:p w:rsidR="00C41F73" w:rsidRDefault="00C41F73" w:rsidP="00C41F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C41F73" w:rsidRDefault="00C41F73" w:rsidP="00C41F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F73" w:rsidRDefault="00C41F73" w:rsidP="00C41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6A24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 Решение</w:t>
      </w:r>
      <w:r w:rsidRPr="00FD6A24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D6A2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FD6A24">
        <w:rPr>
          <w:rFonts w:ascii="Times New Roman" w:hAnsi="Times New Roman"/>
          <w:bCs/>
          <w:sz w:val="28"/>
          <w:szCs w:val="28"/>
        </w:rPr>
        <w:t>» от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</w:t>
      </w:r>
      <w:r w:rsidRPr="00FD6A24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42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Pr="00C1617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C16178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1F73" w:rsidRDefault="00C41F73" w:rsidP="00C41F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F73" w:rsidRDefault="00C41F73" w:rsidP="00C41F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№07-21б-2023/</w:t>
      </w:r>
      <w:proofErr w:type="spellStart"/>
      <w:r>
        <w:rPr>
          <w:rFonts w:ascii="Times New Roman" w:hAnsi="Times New Roman"/>
          <w:sz w:val="28"/>
          <w:szCs w:val="28"/>
        </w:rPr>
        <w:t>Прдп</w:t>
      </w:r>
      <w:proofErr w:type="spellEnd"/>
      <w:r>
        <w:rPr>
          <w:rFonts w:ascii="Times New Roman" w:hAnsi="Times New Roman"/>
          <w:sz w:val="28"/>
          <w:szCs w:val="28"/>
        </w:rPr>
        <w:t xml:space="preserve"> 232-23-20760001 от 10.08.2023 г.,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41F73" w:rsidRPr="002E3382" w:rsidRDefault="00C41F73" w:rsidP="00C41F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C41F73" w:rsidRPr="004573C6" w:rsidRDefault="00C41F73" w:rsidP="00C41F7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F70">
        <w:rPr>
          <w:rFonts w:ascii="Times New Roman" w:hAnsi="Times New Roman"/>
          <w:sz w:val="28"/>
          <w:szCs w:val="28"/>
        </w:rPr>
        <w:t>Внести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196F70"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</w:t>
      </w:r>
      <w:r w:rsidRPr="00FD6A24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42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Pr="00C1617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Таптанай</w:t>
      </w:r>
      <w:r w:rsidRPr="00C161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следующие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41F73" w:rsidRPr="002B087F" w:rsidRDefault="00C41F73" w:rsidP="00C41F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7F">
        <w:rPr>
          <w:rFonts w:ascii="Times New Roman" w:hAnsi="Times New Roman" w:cs="Times New Roman"/>
          <w:bCs/>
          <w:sz w:val="28"/>
          <w:szCs w:val="28"/>
        </w:rPr>
        <w:t xml:space="preserve">1) исключить из Порядка подпункты </w:t>
      </w:r>
      <w:proofErr w:type="gramStart"/>
      <w:r w:rsidRPr="002B087F">
        <w:rPr>
          <w:rFonts w:ascii="Times New Roman" w:hAnsi="Times New Roman" w:cs="Times New Roman"/>
          <w:bCs/>
          <w:sz w:val="28"/>
          <w:szCs w:val="28"/>
        </w:rPr>
        <w:t>10.2.1,10.2.2</w:t>
      </w:r>
      <w:proofErr w:type="gramEnd"/>
      <w:r w:rsidRPr="002B087F">
        <w:rPr>
          <w:rFonts w:ascii="Times New Roman" w:hAnsi="Times New Roman" w:cs="Times New Roman"/>
          <w:bCs/>
          <w:sz w:val="28"/>
          <w:szCs w:val="28"/>
        </w:rPr>
        <w:t xml:space="preserve">, 10.2.3, 10.2.4,10.2.5, 10.2.6, 10.2.9, 10.2.10,10.2.11, 19.1.,19.5, 19.6, 19.7, 19.8, 19.9, </w:t>
      </w:r>
      <w:r w:rsidRPr="002B087F">
        <w:rPr>
          <w:rFonts w:ascii="Times New Roman" w:hAnsi="Times New Roman"/>
          <w:sz w:val="28"/>
          <w:szCs w:val="28"/>
        </w:rPr>
        <w:t>32.4</w:t>
      </w:r>
      <w:r w:rsidRPr="002B087F">
        <w:rPr>
          <w:rFonts w:ascii="Times New Roman" w:hAnsi="Times New Roman" w:cs="Times New Roman"/>
          <w:bCs/>
          <w:sz w:val="28"/>
          <w:szCs w:val="28"/>
        </w:rPr>
        <w:t>;</w:t>
      </w:r>
    </w:p>
    <w:p w:rsidR="00C41F73" w:rsidRPr="002B087F" w:rsidRDefault="00C41F73" w:rsidP="00C4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2B087F">
        <w:rPr>
          <w:rFonts w:ascii="Times New Roman" w:hAnsi="Times New Roman"/>
          <w:sz w:val="28"/>
          <w:szCs w:val="28"/>
        </w:rPr>
        <w:t xml:space="preserve">2) Подпункт 10.2.7. Порядка изложить в </w:t>
      </w:r>
      <w:r w:rsidRPr="002B087F">
        <w:rPr>
          <w:rFonts w:ascii="Times New Roman" w:hAnsi="Times New Roman"/>
          <w:bCs/>
          <w:sz w:val="28"/>
          <w:szCs w:val="28"/>
        </w:rPr>
        <w:t>следующей редакции: «</w:t>
      </w:r>
      <w:r w:rsidRPr="002B087F"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B087F">
        <w:rPr>
          <w:rFonts w:ascii="Times New Roman" w:hAnsi="Times New Roman"/>
          <w:sz w:val="28"/>
          <w:szCs w:val="28"/>
        </w:rPr>
        <w:t>»;</w:t>
      </w:r>
      <w:bookmarkEnd w:id="0"/>
    </w:p>
    <w:p w:rsidR="00C41F73" w:rsidRDefault="00C41F73" w:rsidP="00C41F73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87F">
        <w:rPr>
          <w:rFonts w:ascii="Times New Roman" w:hAnsi="Times New Roman"/>
          <w:bCs/>
          <w:sz w:val="28"/>
          <w:szCs w:val="28"/>
        </w:rPr>
        <w:t xml:space="preserve">3) </w:t>
      </w:r>
      <w:r w:rsidRPr="002B087F">
        <w:rPr>
          <w:rFonts w:ascii="Times New Roman" w:hAnsi="Times New Roman"/>
          <w:sz w:val="28"/>
          <w:szCs w:val="28"/>
        </w:rPr>
        <w:t>Подпункт</w:t>
      </w:r>
      <w:r w:rsidRPr="002B087F">
        <w:rPr>
          <w:rFonts w:ascii="Times New Roman" w:hAnsi="Times New Roman"/>
          <w:bCs/>
          <w:sz w:val="28"/>
          <w:szCs w:val="28"/>
        </w:rPr>
        <w:t>32.3 изложить в следующей редакции: «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передаче </w:t>
      </w:r>
      <w:r w:rsidRPr="002B087F"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в случаях, установленных ст. 17.1 </w:t>
      </w:r>
      <w:r w:rsidRPr="00A607EA">
        <w:rPr>
          <w:rFonts w:ascii="Times New Roman" w:hAnsi="Times New Roman"/>
          <w:sz w:val="27"/>
          <w:szCs w:val="27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:rsidR="00C41F73" w:rsidRPr="00C22B78" w:rsidRDefault="00C41F73" w:rsidP="00C41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B78">
        <w:rPr>
          <w:rFonts w:ascii="Times New Roman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C22B78">
        <w:rPr>
          <w:rFonts w:ascii="Times New Roman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62315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2315B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2315B">
          <w:rPr>
            <w:rStyle w:val="a4"/>
            <w:rFonts w:ascii="Times New Roman" w:hAnsi="Times New Roman"/>
            <w:sz w:val="28"/>
            <w:szCs w:val="28"/>
          </w:rPr>
          <w:t>таптанай.рф</w:t>
        </w:r>
        <w:proofErr w:type="spellEnd"/>
        <w:r w:rsidRPr="0062315B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C22B78">
        <w:rPr>
          <w:rFonts w:ascii="Times New Roman" w:hAnsi="Times New Roman"/>
          <w:sz w:val="28"/>
          <w:szCs w:val="28"/>
        </w:rPr>
        <w:t>.</w:t>
      </w:r>
    </w:p>
    <w:p w:rsidR="00C41F73" w:rsidRPr="00267AC3" w:rsidRDefault="00C41F73" w:rsidP="00C41F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B78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1F73" w:rsidRDefault="00C41F73" w:rsidP="00C41F73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C41F73" w:rsidRPr="00511EE7" w:rsidRDefault="00C41F73" w:rsidP="00C41F73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</w:r>
    </w:p>
    <w:p w:rsidR="00C41F73" w:rsidRPr="006E7183" w:rsidRDefault="00C41F73" w:rsidP="00C41F73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Т.Э.Лубсанова</w:t>
      </w:r>
      <w:proofErr w:type="spellEnd"/>
    </w:p>
    <w:p w:rsidR="00C41F73" w:rsidRPr="00196F70" w:rsidRDefault="00C41F73" w:rsidP="00C41F73">
      <w:pPr>
        <w:rPr>
          <w:rFonts w:ascii="Times New Roman" w:hAnsi="Times New Roman"/>
          <w:sz w:val="28"/>
          <w:szCs w:val="28"/>
        </w:rPr>
      </w:pPr>
    </w:p>
    <w:p w:rsidR="00DD197E" w:rsidRDefault="00DD197E">
      <w:bookmarkStart w:id="1" w:name="_GoBack"/>
      <w:bookmarkEnd w:id="1"/>
    </w:p>
    <w:sectPr w:rsidR="00DD197E" w:rsidSect="000F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6"/>
    <w:rsid w:val="00190016"/>
    <w:rsid w:val="00C41F73"/>
    <w:rsid w:val="00D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50BD-E1A7-4D1B-9147-2FD9F56C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F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41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1F7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72;&#1087;&#1090;&#1072;&#1085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2023-09-15T01:51:00Z</cp:lastPrinted>
  <dcterms:created xsi:type="dcterms:W3CDTF">2023-09-15T01:51:00Z</dcterms:created>
  <dcterms:modified xsi:type="dcterms:W3CDTF">2023-09-15T01:51:00Z</dcterms:modified>
</cp:coreProperties>
</file>