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3" w:rsidRPr="00AC1C1E" w:rsidRDefault="001A11C3" w:rsidP="001A11C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1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«ТАПТАНАЙ»</w:t>
      </w:r>
    </w:p>
    <w:p w:rsidR="001A11C3" w:rsidRPr="00AC1C1E" w:rsidRDefault="001A11C3" w:rsidP="001A11C3">
      <w:pPr>
        <w:spacing w:after="0" w:line="273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A11C3" w:rsidRPr="00AC1C1E" w:rsidRDefault="001A11C3" w:rsidP="001A11C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1E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1A11C3" w:rsidRPr="00AC1C1E" w:rsidRDefault="001A11C3" w:rsidP="001A11C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C3" w:rsidRPr="00046B7C" w:rsidRDefault="001A11C3" w:rsidP="001A11C3">
      <w:pPr>
        <w:spacing w:after="0" w:line="273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28.06.2023 год                                                                                            </w:t>
      </w:r>
      <w:r w:rsidRPr="00755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046B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1A11C3" w:rsidRDefault="001A11C3" w:rsidP="001A11C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Таптанай</w:t>
      </w:r>
      <w:proofErr w:type="spellEnd"/>
    </w:p>
    <w:p w:rsidR="001A11C3" w:rsidRDefault="001A11C3" w:rsidP="001A1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11C3" w:rsidRPr="007D25F2" w:rsidRDefault="001A11C3" w:rsidP="001A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1C3" w:rsidRPr="007D25F2" w:rsidRDefault="001A11C3" w:rsidP="001A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</w:p>
    <w:p w:rsidR="001A11C3" w:rsidRDefault="001A11C3" w:rsidP="001A11C3">
      <w:pPr>
        <w:autoSpaceDE w:val="0"/>
        <w:spacing w:after="0" w:line="273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 </w:t>
      </w:r>
    </w:p>
    <w:p w:rsidR="001A11C3" w:rsidRDefault="001A11C3" w:rsidP="001A11C3">
      <w:pPr>
        <w:spacing w:after="0" w:line="273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1A11C3" w:rsidRDefault="001A11C3" w:rsidP="001A11C3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от  01.12.2021 № 32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</w:t>
      </w:r>
      <w:r w:rsidRPr="007A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 (приложение).</w:t>
      </w:r>
    </w:p>
    <w:p w:rsidR="001A11C3" w:rsidRDefault="001A11C3" w:rsidP="001A11C3">
      <w:pPr>
        <w:suppressAutoHyphens/>
        <w:spacing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распоряжение опубликовать (обнародовать) и разместить на официальном сайте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сети «Интернет»: 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http://Таптанай-адм.рф/.  </w:t>
      </w:r>
    </w:p>
    <w:p w:rsidR="001A11C3" w:rsidRDefault="001A11C3" w:rsidP="001A11C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 w:rsidR="001A11C3" w:rsidRDefault="001A11C3" w:rsidP="001A11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C3" w:rsidRPr="00AD4DFB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                                   Т.Э.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Лубсанова</w:t>
      </w:r>
      <w:proofErr w:type="spellEnd"/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распоряжению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1A11C3" w:rsidRPr="00755595" w:rsidRDefault="001A11C3" w:rsidP="001A11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</w:t>
      </w:r>
      <w:r w:rsidRP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 при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осуществлении муниципального контроля в сфере благоустройства на территории 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2023 год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1A11C3" w:rsidRDefault="001A11C3" w:rsidP="001A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   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(далее – Администрация).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 территории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деятельность органа местного самоуправления, уполномоченного на организацию и проведение на территории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 Забайкальского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02.07.2009 №198-ЗЗК «Об административных правонарушениях» 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1C3" w:rsidRPr="00755595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29.06.2021 № 26   «Об утверждении Правил благоустройства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Забайкальского края»</w:t>
      </w:r>
      <w:r w:rsidRPr="0075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осуществлялись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2022 году.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посредством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руководств по соблюдению требований, памяток, обобщение практики, полезной информации, проводятся совещания с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управляющих компаний поселения, руководителями организаций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не утверждался.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обеспечения доступности информации об обязательных требованиях законодательства и необходимых мерах по их исполнению. 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 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1A11C3" w:rsidRDefault="001A11C3" w:rsidP="001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управления Программой.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профилактических мероприятий при осуществлении муниципального контроля в сфере благоустройства на территории  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11C3" w:rsidRDefault="001A11C3" w:rsidP="001A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617"/>
        <w:gridCol w:w="3253"/>
        <w:gridCol w:w="2038"/>
      </w:tblGrid>
      <w:tr w:rsidR="001A11C3" w:rsidTr="00F155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1C3" w:rsidTr="00F1558A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Pr="00755595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  сельского поселения </w:t>
            </w:r>
            <w:r w:rsidRPr="0075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Таптанай</w:t>
            </w:r>
            <w:proofErr w:type="spellEnd"/>
            <w:r w:rsidRPr="0075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83025639133</w:t>
            </w:r>
          </w:p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taptanay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1C3" w:rsidRDefault="001A11C3" w:rsidP="00F1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поселения на 2023 год. </w:t>
      </w:r>
    </w:p>
    <w:p w:rsidR="001A11C3" w:rsidRPr="007D25F2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7. Показатели результативности и эффективности Программы</w:t>
      </w:r>
    </w:p>
    <w:p w:rsidR="001A11C3" w:rsidRDefault="001A11C3" w:rsidP="001A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2690"/>
      </w:tblGrid>
      <w:tr w:rsidR="001A11C3" w:rsidTr="00F1558A">
        <w:tc>
          <w:tcPr>
            <w:tcW w:w="6940" w:type="dxa"/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2023 год,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11C3" w:rsidTr="00F1558A">
        <w:tc>
          <w:tcPr>
            <w:tcW w:w="6940" w:type="dxa"/>
            <w:tcBorders>
              <w:top w:val="nil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органов местного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самоуправления  СП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Таптанай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100%</w:t>
            </w:r>
          </w:p>
        </w:tc>
      </w:tr>
      <w:tr w:rsidR="001A11C3" w:rsidTr="00F1558A">
        <w:tc>
          <w:tcPr>
            <w:tcW w:w="6940" w:type="dxa"/>
            <w:tcBorders>
              <w:top w:val="nil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 100%</w:t>
            </w:r>
          </w:p>
        </w:tc>
      </w:tr>
    </w:tbl>
    <w:p w:rsid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C3" w:rsidRDefault="001A11C3" w:rsidP="001A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Программе профилактики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sub_1150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66"/>
        <w:gridCol w:w="2305"/>
        <w:gridCol w:w="2300"/>
      </w:tblGrid>
      <w:tr w:rsidR="001A11C3" w:rsidTr="00F1558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профилактического мероприятия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Срок 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 должностные лица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</w:t>
            </w:r>
            <w:proofErr w:type="gramStart"/>
            <w:r>
              <w:rPr>
                <w:rFonts w:eastAsia="Calibri"/>
                <w:sz w:val="28"/>
                <w:szCs w:val="28"/>
              </w:rPr>
              <w:t>самоуправления  сельского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Таптанай</w:t>
            </w:r>
            <w:proofErr w:type="spellEnd"/>
            <w:r>
              <w:rPr>
                <w:rFonts w:eastAsia="Calibri"/>
                <w:sz w:val="28"/>
                <w:szCs w:val="28"/>
              </w:rPr>
              <w:t>»: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течение года 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мере необходимости)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течение года 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мере необходимости)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Гл.специалист</w:t>
            </w:r>
            <w:proofErr w:type="spellEnd"/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Pr="00755595" w:rsidRDefault="001A11C3" w:rsidP="00F1558A">
            <w:pPr>
              <w:jc w:val="both"/>
              <w:rPr>
                <w:sz w:val="28"/>
                <w:szCs w:val="28"/>
              </w:rPr>
            </w:pPr>
            <w:hyperlink r:id="rId4" w:history="1">
              <w:r>
                <w:rPr>
                  <w:color w:val="0000FF"/>
                  <w:sz w:val="28"/>
                  <w:szCs w:val="28"/>
                  <w:u w:val="single"/>
                </w:rPr>
                <w:t>перечня</w:t>
              </w:r>
            </w:hyperlink>
            <w:r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01.02.2023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Гл.специалист</w:t>
            </w:r>
            <w:proofErr w:type="spellEnd"/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>
                <w:rPr>
                  <w:b/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</w:rPr>
              <w:t>№247-ФЗ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Программы;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течение года </w:t>
            </w:r>
          </w:p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>
              <w:rPr>
                <w:rFonts w:eastAsia="Calibri"/>
                <w:sz w:val="28"/>
                <w:szCs w:val="28"/>
              </w:rPr>
              <w:t>мероприятия  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порядке, установленном положением о виде контроля;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</w:p>
        </w:tc>
      </w:tr>
      <w:tr w:rsidR="001A11C3" w:rsidTr="00F1558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Профилактический визит</w:t>
            </w:r>
            <w:r>
              <w:rPr>
                <w:sz w:val="28"/>
                <w:szCs w:val="28"/>
              </w:rPr>
              <w:t xml:space="preserve"> в целях </w:t>
            </w:r>
            <w:r>
              <w:rPr>
                <w:rFonts w:eastAsia="Calibri"/>
                <w:sz w:val="28"/>
                <w:szCs w:val="28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C3" w:rsidRDefault="001A11C3" w:rsidP="00F1558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Вед.специалист</w:t>
            </w:r>
            <w:proofErr w:type="spellEnd"/>
          </w:p>
        </w:tc>
      </w:tr>
    </w:tbl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A11C3" w:rsidRDefault="001A11C3" w:rsidP="001A11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C2B2B" w:rsidRPr="001A11C3" w:rsidRDefault="003C2B2B" w:rsidP="001A11C3"/>
    <w:sectPr w:rsidR="003C2B2B" w:rsidRPr="001A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8"/>
    <w:rsid w:val="001A11C3"/>
    <w:rsid w:val="003C2B2B"/>
    <w:rsid w:val="00B136DB"/>
    <w:rsid w:val="00CC2AB8"/>
    <w:rsid w:val="00C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63E7-2DAB-4FA7-A64C-6C714D4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2B"/>
    <w:rPr>
      <w:color w:val="0563C1" w:themeColor="hyperlink"/>
      <w:u w:val="single"/>
    </w:rPr>
  </w:style>
  <w:style w:type="table" w:styleId="a4">
    <w:name w:val="Table Grid"/>
    <w:basedOn w:val="a1"/>
    <w:uiPriority w:val="99"/>
    <w:unhideWhenUsed/>
    <w:rsid w:val="001A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2023-07-04T07:01:00Z</dcterms:created>
  <dcterms:modified xsi:type="dcterms:W3CDTF">2023-07-04T07:57:00Z</dcterms:modified>
</cp:coreProperties>
</file>