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095" w:rsidRDefault="009B1095" w:rsidP="009B109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B1095" w:rsidRDefault="009B1095" w:rsidP="009B109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B1095" w:rsidRDefault="009B1095" w:rsidP="009B109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B1095" w:rsidRPr="00027EB4" w:rsidRDefault="009B1095" w:rsidP="009B109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27EB4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027EB4">
        <w:rPr>
          <w:rFonts w:ascii="Times New Roman" w:hAnsi="Times New Roman"/>
          <w:sz w:val="28"/>
          <w:szCs w:val="28"/>
        </w:rPr>
        <w:t>ельского поселения «</w:t>
      </w:r>
      <w:r>
        <w:rPr>
          <w:rFonts w:ascii="Times New Roman" w:hAnsi="Times New Roman"/>
          <w:sz w:val="28"/>
          <w:szCs w:val="28"/>
        </w:rPr>
        <w:t>Таптанай</w:t>
      </w:r>
      <w:r w:rsidRPr="00027EB4">
        <w:rPr>
          <w:rFonts w:ascii="Times New Roman" w:hAnsi="Times New Roman"/>
          <w:sz w:val="28"/>
          <w:szCs w:val="28"/>
        </w:rPr>
        <w:t>»</w:t>
      </w:r>
    </w:p>
    <w:p w:rsidR="009B1095" w:rsidRDefault="009B1095" w:rsidP="009B109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B1095" w:rsidRDefault="009B1095" w:rsidP="009B109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B1095" w:rsidRDefault="009B1095" w:rsidP="009B109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27EB4">
        <w:rPr>
          <w:rFonts w:ascii="Times New Roman" w:hAnsi="Times New Roman"/>
          <w:sz w:val="28"/>
          <w:szCs w:val="28"/>
        </w:rPr>
        <w:t>ПОСТАНОВЛЕНИЕ</w:t>
      </w:r>
    </w:p>
    <w:p w:rsidR="009B1095" w:rsidRPr="00027EB4" w:rsidRDefault="009B1095" w:rsidP="009B109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B1095" w:rsidRPr="00027EB4" w:rsidRDefault="009B1095" w:rsidP="009B109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30.04.2020                   </w:t>
      </w:r>
      <w:r>
        <w:rPr>
          <w:rFonts w:ascii="Times New Roman" w:hAnsi="Times New Roman"/>
          <w:sz w:val="28"/>
          <w:szCs w:val="28"/>
        </w:rPr>
        <w:tab/>
      </w:r>
      <w:r w:rsidRPr="00027EB4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27EB4"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027EB4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7</w:t>
      </w:r>
    </w:p>
    <w:p w:rsidR="009B1095" w:rsidRDefault="009B1095" w:rsidP="009B109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B1095" w:rsidRDefault="009B1095" w:rsidP="009B1095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>аптанай</w:t>
      </w:r>
      <w:proofErr w:type="spellEnd"/>
    </w:p>
    <w:p w:rsidR="009B1095" w:rsidRDefault="009B1095" w:rsidP="009B109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B1095" w:rsidRPr="00027EB4" w:rsidRDefault="009B1095" w:rsidP="009B109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B1095" w:rsidRPr="00027EB4" w:rsidRDefault="009B1095" w:rsidP="009B109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 отмене Постановления  №19а от 28.11.2019 г. «Об утверждении Порядка ведения реестра муниципального имущества сельского поселения «Таптанай»</w:t>
      </w:r>
    </w:p>
    <w:p w:rsidR="009B1095" w:rsidRDefault="009B1095" w:rsidP="009B1095">
      <w:pPr>
        <w:spacing w:before="24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 основании  экспертного заключения  от 14.02.2020 г. № ЭЗ-37, в соответствии Закона Забайкальского края от 25 сентября 2008 года №30-ЗЗК «О порядке организации и ведения регистра муниципальных нормативных правовых актов Забайкальского края, руководствуясь Уставом сельского поселения «Таптанай»,</w:t>
      </w:r>
    </w:p>
    <w:p w:rsidR="009B1095" w:rsidRPr="003F7D60" w:rsidRDefault="009B1095" w:rsidP="009B1095">
      <w:pPr>
        <w:spacing w:after="24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9B1095" w:rsidRPr="00EC22FE" w:rsidRDefault="009B1095" w:rsidP="009B109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Отменить Постановление №19а от 28.11.2019 г. «Об утверждении Порядка ведения реестра муниципального имущества сельского поселения «Таптанай»</w:t>
      </w:r>
    </w:p>
    <w:p w:rsidR="009B1095" w:rsidRPr="00A41369" w:rsidRDefault="009B1095" w:rsidP="009B1095">
      <w:pPr>
        <w:pStyle w:val="a4"/>
        <w:numPr>
          <w:ilvl w:val="0"/>
          <w:numId w:val="1"/>
        </w:numPr>
        <w:spacing w:before="240" w:after="24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</w:t>
      </w:r>
      <w:proofErr w:type="gramStart"/>
      <w:r>
        <w:rPr>
          <w:rFonts w:ascii="Times New Roman" w:hAnsi="Times New Roman"/>
          <w:sz w:val="28"/>
          <w:szCs w:val="28"/>
        </w:rPr>
        <w:t>официального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опубликовании (обнародовании).  </w:t>
      </w:r>
    </w:p>
    <w:p w:rsidR="009B1095" w:rsidRPr="00A41369" w:rsidRDefault="009B1095" w:rsidP="009B1095">
      <w:pPr>
        <w:pStyle w:val="a4"/>
        <w:numPr>
          <w:ilvl w:val="0"/>
          <w:numId w:val="1"/>
        </w:numPr>
        <w:spacing w:before="240" w:after="24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постановление  опубликовать на официальном сайте сельского поселения «Таптанай» </w:t>
      </w:r>
      <w:proofErr w:type="spellStart"/>
      <w:r>
        <w:rPr>
          <w:rFonts w:ascii="Times New Roman" w:hAnsi="Times New Roman"/>
          <w:sz w:val="28"/>
          <w:szCs w:val="28"/>
        </w:rPr>
        <w:t>таптанай.рф</w:t>
      </w:r>
      <w:proofErr w:type="spellEnd"/>
      <w:r>
        <w:rPr>
          <w:rFonts w:ascii="Times New Roman" w:hAnsi="Times New Roman"/>
          <w:sz w:val="28"/>
          <w:szCs w:val="28"/>
        </w:rPr>
        <w:t xml:space="preserve">., обнародовать на стенде администрации СП «Таптанай».  </w:t>
      </w:r>
    </w:p>
    <w:p w:rsidR="009B1095" w:rsidRDefault="009B1095" w:rsidP="009B1095">
      <w:pPr>
        <w:pStyle w:val="a4"/>
        <w:spacing w:before="240" w:after="24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B1095" w:rsidRPr="00027EB4" w:rsidRDefault="009B1095" w:rsidP="009B109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027EB4">
        <w:rPr>
          <w:rFonts w:ascii="Times New Roman" w:hAnsi="Times New Roman"/>
          <w:sz w:val="28"/>
          <w:szCs w:val="28"/>
        </w:rPr>
        <w:t>лава сельского</w:t>
      </w:r>
      <w:r>
        <w:rPr>
          <w:rFonts w:ascii="Times New Roman" w:hAnsi="Times New Roman"/>
          <w:sz w:val="28"/>
          <w:szCs w:val="28"/>
        </w:rPr>
        <w:t xml:space="preserve"> поселения </w:t>
      </w:r>
      <w:r w:rsidRPr="00027EB4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proofErr w:type="spellStart"/>
      <w:r>
        <w:rPr>
          <w:rFonts w:ascii="Times New Roman" w:hAnsi="Times New Roman"/>
          <w:sz w:val="28"/>
          <w:szCs w:val="28"/>
        </w:rPr>
        <w:t>Т.Э.Лубсанова</w:t>
      </w:r>
      <w:proofErr w:type="spellEnd"/>
    </w:p>
    <w:p w:rsidR="009B1095" w:rsidRPr="00525E4A" w:rsidRDefault="009B1095" w:rsidP="009B1095">
      <w:pPr>
        <w:jc w:val="both"/>
        <w:rPr>
          <w:rFonts w:ascii="Times New Roman" w:hAnsi="Times New Roman"/>
          <w:sz w:val="28"/>
          <w:szCs w:val="28"/>
        </w:rPr>
      </w:pPr>
    </w:p>
    <w:p w:rsidR="009B1095" w:rsidRPr="00525E4A" w:rsidRDefault="009B1095" w:rsidP="009B1095">
      <w:pPr>
        <w:jc w:val="both"/>
        <w:rPr>
          <w:rFonts w:ascii="Times New Roman" w:hAnsi="Times New Roman"/>
          <w:sz w:val="28"/>
          <w:szCs w:val="28"/>
        </w:rPr>
      </w:pPr>
    </w:p>
    <w:p w:rsidR="009B1095" w:rsidRDefault="009B1095" w:rsidP="009B1095"/>
    <w:p w:rsidR="007E78DE" w:rsidRDefault="007E78DE"/>
    <w:sectPr w:rsidR="007E78DE" w:rsidSect="00EC22F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E6E71"/>
    <w:multiLevelType w:val="hybridMultilevel"/>
    <w:tmpl w:val="532E6B52"/>
    <w:lvl w:ilvl="0" w:tplc="31585E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9B1095"/>
    <w:rsid w:val="00217223"/>
    <w:rsid w:val="004534B6"/>
    <w:rsid w:val="007E78DE"/>
    <w:rsid w:val="009B1095"/>
    <w:rsid w:val="00DF4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09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109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link w:val="a5"/>
    <w:uiPriority w:val="34"/>
    <w:qFormat/>
    <w:rsid w:val="009B1095"/>
    <w:pPr>
      <w:ind w:left="720"/>
    </w:pPr>
    <w:rPr>
      <w:rFonts w:eastAsia="Calibri"/>
      <w:sz w:val="20"/>
      <w:szCs w:val="20"/>
      <w:lang w:eastAsia="ar-SA"/>
    </w:rPr>
  </w:style>
  <w:style w:type="character" w:customStyle="1" w:styleId="a5">
    <w:name w:val="Абзац списка Знак"/>
    <w:link w:val="a4"/>
    <w:uiPriority w:val="34"/>
    <w:locked/>
    <w:rsid w:val="009B1095"/>
    <w:rPr>
      <w:rFonts w:ascii="Calibri" w:eastAsia="Calibri" w:hAnsi="Calibri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2020-05-13T02:23:00Z</dcterms:created>
  <dcterms:modified xsi:type="dcterms:W3CDTF">2020-05-13T02:32:00Z</dcterms:modified>
</cp:coreProperties>
</file>